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4C8" w:rsidRPr="003C0C6A" w:rsidRDefault="00B464C8" w:rsidP="003C0C6A">
      <w:pPr>
        <w:tabs>
          <w:tab w:val="left" w:pos="14002"/>
        </w:tabs>
        <w:contextualSpacing/>
        <w:jc w:val="center"/>
        <w:rPr>
          <w:rFonts w:ascii="Times New Roman" w:eastAsia="Times New Roman" w:hAnsi="Times New Roman" w:cs="Times New Roman"/>
          <w:b/>
          <w:sz w:val="24"/>
          <w:szCs w:val="24"/>
        </w:rPr>
      </w:pPr>
    </w:p>
    <w:p w:rsidR="00196EA5" w:rsidRDefault="00196EA5" w:rsidP="00B97954">
      <w:pPr>
        <w:pStyle w:val="1"/>
        <w:jc w:val="center"/>
        <w:rPr>
          <w:sz w:val="28"/>
          <w:szCs w:val="28"/>
        </w:rPr>
      </w:pPr>
    </w:p>
    <w:p w:rsidR="00196EA5" w:rsidRPr="00196EA5" w:rsidRDefault="003970AD" w:rsidP="00196EA5">
      <w:pPr>
        <w:pStyle w:val="1"/>
        <w:jc w:val="center"/>
        <w:rPr>
          <w:sz w:val="28"/>
          <w:szCs w:val="28"/>
        </w:rPr>
      </w:pPr>
      <w:r w:rsidRPr="00196EA5">
        <w:rPr>
          <w:sz w:val="28"/>
          <w:szCs w:val="28"/>
        </w:rPr>
        <w:t>«</w:t>
      </w:r>
      <w:r w:rsidR="00196EA5" w:rsidRPr="00196EA5">
        <w:rPr>
          <w:sz w:val="28"/>
          <w:szCs w:val="28"/>
        </w:rPr>
        <w:t>«Цифрлық активтер биржалары, сондай-ақ «Астана» халықаралық қаржы орталығының өзге де қатысушыларының мемлекеттік кірістер органына Қазақстан Республикасының резиденттері мен</w:t>
      </w:r>
    </w:p>
    <w:p w:rsidR="00196EA5" w:rsidRPr="00196EA5" w:rsidRDefault="00196EA5" w:rsidP="00196EA5">
      <w:pPr>
        <w:tabs>
          <w:tab w:val="left" w:pos="14002"/>
        </w:tabs>
        <w:contextualSpacing/>
        <w:jc w:val="center"/>
        <w:rPr>
          <w:rFonts w:ascii="Times New Roman" w:hAnsi="Times New Roman" w:cs="Times New Roman"/>
          <w:b/>
          <w:bCs/>
          <w:kern w:val="36"/>
          <w:sz w:val="28"/>
          <w:szCs w:val="28"/>
          <w:lang w:val="kk-KZ" w:eastAsia="en-US"/>
        </w:rPr>
      </w:pPr>
      <w:r w:rsidRPr="00196EA5">
        <w:rPr>
          <w:rFonts w:ascii="Times New Roman" w:hAnsi="Times New Roman" w:cs="Times New Roman"/>
          <w:b/>
          <w:sz w:val="28"/>
          <w:szCs w:val="28"/>
        </w:rPr>
        <w:t>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бекіту туралы» Қазақстан Республикасы Қаржы министрінің 2025 жылғы 28 қазандағы № 634 бұйрығына өзгерістер енгізу туралы</w:t>
      </w:r>
      <w:r w:rsidR="00D959CA" w:rsidRPr="00196EA5">
        <w:rPr>
          <w:rFonts w:ascii="Times New Roman" w:hAnsi="Times New Roman" w:cs="Times New Roman"/>
          <w:b/>
          <w:color w:val="000000"/>
          <w:sz w:val="28"/>
          <w:szCs w:val="28"/>
        </w:rPr>
        <w:t>»</w:t>
      </w:r>
      <w:r w:rsidR="00897A35" w:rsidRPr="00196EA5">
        <w:rPr>
          <w:rFonts w:ascii="Times New Roman" w:hAnsi="Times New Roman" w:cs="Times New Roman"/>
          <w:b/>
          <w:bCs/>
          <w:kern w:val="36"/>
          <w:sz w:val="28"/>
          <w:szCs w:val="28"/>
          <w:lang w:eastAsia="en-US"/>
        </w:rPr>
        <w:t>»</w:t>
      </w:r>
      <w:r w:rsidRPr="00196EA5">
        <w:rPr>
          <w:rFonts w:ascii="Times New Roman" w:hAnsi="Times New Roman" w:cs="Times New Roman"/>
          <w:b/>
          <w:bCs/>
          <w:kern w:val="36"/>
          <w:sz w:val="28"/>
          <w:szCs w:val="28"/>
          <w:lang w:val="kk-KZ" w:eastAsia="en-US"/>
        </w:rPr>
        <w:t xml:space="preserve"> </w:t>
      </w:r>
      <w:r>
        <w:rPr>
          <w:rFonts w:ascii="Times New Roman" w:hAnsi="Times New Roman" w:cs="Times New Roman"/>
          <w:b/>
          <w:bCs/>
          <w:kern w:val="36"/>
          <w:sz w:val="28"/>
          <w:szCs w:val="28"/>
          <w:lang w:val="kk-KZ" w:eastAsia="en-US"/>
        </w:rPr>
        <w:br/>
      </w:r>
      <w:r w:rsidRPr="00196EA5">
        <w:rPr>
          <w:rFonts w:ascii="Times New Roman" w:hAnsi="Times New Roman" w:cs="Times New Roman"/>
          <w:b/>
          <w:bCs/>
          <w:kern w:val="36"/>
          <w:sz w:val="28"/>
          <w:szCs w:val="28"/>
          <w:lang w:val="kk-KZ" w:eastAsia="en-US"/>
        </w:rPr>
        <w:t>Қазақстан Республикасының Қаржы министрінің 202___ жылғы «</w:t>
      </w:r>
      <w:r w:rsidRPr="00196EA5">
        <w:rPr>
          <w:rFonts w:ascii="Times New Roman" w:hAnsi="Times New Roman" w:cs="Times New Roman"/>
          <w:b/>
          <w:bCs/>
          <w:kern w:val="36"/>
          <w:sz w:val="28"/>
          <w:szCs w:val="28"/>
          <w:lang w:eastAsia="en-US"/>
        </w:rPr>
        <w:t>___</w:t>
      </w:r>
      <w:r w:rsidRPr="00196EA5">
        <w:rPr>
          <w:rFonts w:ascii="Times New Roman" w:hAnsi="Times New Roman" w:cs="Times New Roman"/>
          <w:b/>
          <w:bCs/>
          <w:kern w:val="36"/>
          <w:sz w:val="28"/>
          <w:szCs w:val="28"/>
          <w:lang w:val="kk-KZ" w:eastAsia="en-US"/>
        </w:rPr>
        <w:t xml:space="preserve">» _______ бұйрық жобасына </w:t>
      </w:r>
    </w:p>
    <w:p w:rsidR="00196EA5" w:rsidRPr="00196EA5" w:rsidRDefault="00196EA5" w:rsidP="00196EA5">
      <w:pPr>
        <w:tabs>
          <w:tab w:val="left" w:pos="14002"/>
        </w:tabs>
        <w:contextualSpacing/>
        <w:jc w:val="center"/>
        <w:rPr>
          <w:rFonts w:ascii="Times New Roman" w:eastAsia="Times New Roman" w:hAnsi="Times New Roman" w:cs="Times New Roman"/>
          <w:b/>
          <w:sz w:val="28"/>
          <w:szCs w:val="24"/>
          <w:lang w:val="kk-KZ"/>
        </w:rPr>
      </w:pPr>
      <w:r w:rsidRPr="00196EA5">
        <w:rPr>
          <w:rFonts w:ascii="Times New Roman" w:eastAsia="Times New Roman" w:hAnsi="Times New Roman" w:cs="Times New Roman"/>
          <w:b/>
          <w:sz w:val="28"/>
          <w:szCs w:val="24"/>
          <w:lang w:val="kk-KZ"/>
        </w:rPr>
        <w:t>САЛЫСТЫРМАЛЫ КЕСТЕ</w:t>
      </w:r>
    </w:p>
    <w:p w:rsidR="00B97954" w:rsidRPr="00196EA5" w:rsidRDefault="00196EA5" w:rsidP="00196EA5">
      <w:pPr>
        <w:pStyle w:val="1"/>
        <w:jc w:val="center"/>
        <w:rPr>
          <w:bCs/>
          <w:kern w:val="36"/>
          <w:sz w:val="28"/>
          <w:szCs w:val="28"/>
          <w:lang w:val="kk-KZ" w:eastAsia="en-US"/>
        </w:rPr>
      </w:pPr>
      <w:r>
        <w:rPr>
          <w:bCs/>
          <w:kern w:val="36"/>
          <w:sz w:val="28"/>
          <w:szCs w:val="28"/>
          <w:lang w:val="kk-KZ" w:eastAsia="en-US"/>
        </w:rPr>
        <w:t xml:space="preserve">   </w:t>
      </w:r>
    </w:p>
    <w:p w:rsidR="00602C87" w:rsidRPr="003C0C6A" w:rsidRDefault="00602C87" w:rsidP="00B97954">
      <w:pPr>
        <w:tabs>
          <w:tab w:val="left" w:pos="709"/>
        </w:tabs>
        <w:overflowPunct w:val="0"/>
        <w:autoSpaceDE w:val="0"/>
        <w:autoSpaceDN w:val="0"/>
        <w:adjustRightInd w:val="0"/>
        <w:ind w:right="281" w:firstLine="709"/>
        <w:contextualSpacing/>
        <w:jc w:val="center"/>
        <w:rPr>
          <w:rFonts w:ascii="Times New Roman" w:eastAsia="Times New Roman" w:hAnsi="Times New Roman" w:cs="Times New Roman"/>
          <w:b/>
          <w:bCs/>
          <w:sz w:val="24"/>
          <w:szCs w:val="24"/>
        </w:rPr>
      </w:pPr>
    </w:p>
    <w:tbl>
      <w:tblPr>
        <w:tblStyle w:val="a5"/>
        <w:tblW w:w="1544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
        <w:gridCol w:w="1582"/>
        <w:gridCol w:w="4961"/>
        <w:gridCol w:w="5386"/>
        <w:gridCol w:w="2977"/>
      </w:tblGrid>
      <w:tr w:rsidR="009B32DF" w:rsidRPr="003C0C6A" w:rsidTr="00791F53">
        <w:tc>
          <w:tcPr>
            <w:tcW w:w="540" w:type="dxa"/>
          </w:tcPr>
          <w:p w:rsidR="009B32DF" w:rsidRPr="003C0C6A" w:rsidRDefault="005A1097" w:rsidP="00196EA5">
            <w:pPr>
              <w:ind w:firstLine="0"/>
              <w:contextualSpacing/>
              <w:jc w:val="center"/>
              <w:rPr>
                <w:rFonts w:ascii="Times New Roman" w:eastAsia="Times New Roman" w:hAnsi="Times New Roman" w:cs="Times New Roman"/>
                <w:b/>
                <w:sz w:val="24"/>
                <w:szCs w:val="24"/>
              </w:rPr>
            </w:pPr>
            <w:r w:rsidRPr="003C0C6A">
              <w:rPr>
                <w:rFonts w:ascii="Times New Roman" w:eastAsia="Times New Roman" w:hAnsi="Times New Roman" w:cs="Times New Roman"/>
                <w:b/>
                <w:sz w:val="24"/>
                <w:szCs w:val="24"/>
              </w:rPr>
              <w:t xml:space="preserve">№ </w:t>
            </w:r>
            <w:r w:rsidR="00196EA5">
              <w:rPr>
                <w:rFonts w:ascii="Times New Roman" w:eastAsia="Times New Roman" w:hAnsi="Times New Roman" w:cs="Times New Roman"/>
                <w:b/>
                <w:sz w:val="24"/>
                <w:szCs w:val="24"/>
                <w:lang w:val="kk-KZ"/>
              </w:rPr>
              <w:t>р</w:t>
            </w:r>
            <w:r w:rsidRPr="003C0C6A">
              <w:rPr>
                <w:rFonts w:ascii="Times New Roman" w:eastAsia="Times New Roman" w:hAnsi="Times New Roman" w:cs="Times New Roman"/>
                <w:b/>
                <w:sz w:val="24"/>
                <w:szCs w:val="24"/>
              </w:rPr>
              <w:t>/</w:t>
            </w:r>
            <w:r w:rsidR="00196EA5">
              <w:rPr>
                <w:rFonts w:ascii="Times New Roman" w:eastAsia="Times New Roman" w:hAnsi="Times New Roman" w:cs="Times New Roman"/>
                <w:b/>
                <w:sz w:val="24"/>
                <w:szCs w:val="24"/>
                <w:lang w:val="kk-KZ"/>
              </w:rPr>
              <w:t>с</w:t>
            </w:r>
          </w:p>
        </w:tc>
        <w:tc>
          <w:tcPr>
            <w:tcW w:w="1582" w:type="dxa"/>
          </w:tcPr>
          <w:p w:rsidR="009B32DF" w:rsidRPr="003C0C6A" w:rsidRDefault="00196EA5" w:rsidP="00196EA5">
            <w:pPr>
              <w:ind w:firstLine="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Құрылым</w:t>
            </w:r>
            <w:r>
              <w:rPr>
                <w:rFonts w:ascii="Times New Roman" w:eastAsia="Times New Roman" w:hAnsi="Times New Roman" w:cs="Times New Roman"/>
                <w:b/>
                <w:sz w:val="24"/>
                <w:szCs w:val="24"/>
                <w:lang w:val="kk-KZ"/>
              </w:rPr>
              <w:br/>
              <w:t>дық э</w:t>
            </w:r>
            <w:r w:rsidR="005A1097" w:rsidRPr="003C0C6A">
              <w:rPr>
                <w:rFonts w:ascii="Times New Roman" w:eastAsia="Times New Roman" w:hAnsi="Times New Roman" w:cs="Times New Roman"/>
                <w:b/>
                <w:sz w:val="24"/>
                <w:szCs w:val="24"/>
              </w:rPr>
              <w:t>лемент</w:t>
            </w:r>
          </w:p>
        </w:tc>
        <w:tc>
          <w:tcPr>
            <w:tcW w:w="4961" w:type="dxa"/>
          </w:tcPr>
          <w:p w:rsidR="009B32DF" w:rsidRPr="003C0C6A" w:rsidRDefault="00196EA5" w:rsidP="003C0C6A">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Қолданыстарғы</w:t>
            </w:r>
            <w:r w:rsidR="005A1097" w:rsidRPr="003C0C6A">
              <w:rPr>
                <w:rFonts w:ascii="Times New Roman" w:eastAsia="Times New Roman" w:hAnsi="Times New Roman" w:cs="Times New Roman"/>
                <w:b/>
                <w:sz w:val="24"/>
                <w:szCs w:val="24"/>
              </w:rPr>
              <w:t xml:space="preserve"> редакция</w:t>
            </w:r>
          </w:p>
        </w:tc>
        <w:tc>
          <w:tcPr>
            <w:tcW w:w="5386" w:type="dxa"/>
          </w:tcPr>
          <w:p w:rsidR="009B32DF" w:rsidRPr="003C0C6A" w:rsidRDefault="00196EA5" w:rsidP="003C0C6A">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Ұсынылған</w:t>
            </w:r>
            <w:r w:rsidR="005A1097" w:rsidRPr="003C0C6A">
              <w:rPr>
                <w:rFonts w:ascii="Times New Roman" w:eastAsia="Times New Roman" w:hAnsi="Times New Roman" w:cs="Times New Roman"/>
                <w:b/>
                <w:sz w:val="24"/>
                <w:szCs w:val="24"/>
              </w:rPr>
              <w:t xml:space="preserve"> редакция</w:t>
            </w:r>
          </w:p>
          <w:p w:rsidR="009B32DF" w:rsidRPr="003C0C6A" w:rsidRDefault="009B32DF" w:rsidP="003C0C6A">
            <w:pPr>
              <w:contextualSpacing/>
              <w:jc w:val="center"/>
              <w:rPr>
                <w:rFonts w:ascii="Times New Roman" w:eastAsia="Times New Roman" w:hAnsi="Times New Roman" w:cs="Times New Roman"/>
                <w:b/>
                <w:sz w:val="24"/>
                <w:szCs w:val="24"/>
              </w:rPr>
            </w:pPr>
          </w:p>
        </w:tc>
        <w:tc>
          <w:tcPr>
            <w:tcW w:w="2977" w:type="dxa"/>
          </w:tcPr>
          <w:p w:rsidR="009B32DF" w:rsidRPr="00196EA5" w:rsidRDefault="00196EA5" w:rsidP="003C0C6A">
            <w:pPr>
              <w:contextualSpacing/>
              <w:jc w:val="cente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негіздеме</w:t>
            </w:r>
          </w:p>
        </w:tc>
      </w:tr>
      <w:tr w:rsidR="009B32DF" w:rsidRPr="003C0C6A" w:rsidTr="00791F53">
        <w:tc>
          <w:tcPr>
            <w:tcW w:w="540" w:type="dxa"/>
          </w:tcPr>
          <w:p w:rsidR="009B32DF" w:rsidRPr="003C0C6A" w:rsidRDefault="005A1097" w:rsidP="003C0C6A">
            <w:pPr>
              <w:ind w:firstLine="0"/>
              <w:contextualSpacing/>
              <w:jc w:val="center"/>
              <w:rPr>
                <w:rFonts w:ascii="Times New Roman" w:eastAsia="Times New Roman" w:hAnsi="Times New Roman" w:cs="Times New Roman"/>
                <w:b/>
                <w:sz w:val="24"/>
                <w:szCs w:val="24"/>
              </w:rPr>
            </w:pPr>
            <w:r w:rsidRPr="003C0C6A">
              <w:rPr>
                <w:rFonts w:ascii="Times New Roman" w:eastAsia="Times New Roman" w:hAnsi="Times New Roman" w:cs="Times New Roman"/>
                <w:b/>
                <w:sz w:val="24"/>
                <w:szCs w:val="24"/>
              </w:rPr>
              <w:t>1</w:t>
            </w:r>
          </w:p>
        </w:tc>
        <w:tc>
          <w:tcPr>
            <w:tcW w:w="1582" w:type="dxa"/>
          </w:tcPr>
          <w:p w:rsidR="009B32DF" w:rsidRPr="003C0C6A" w:rsidRDefault="005A1097" w:rsidP="003C0C6A">
            <w:pPr>
              <w:contextualSpacing/>
              <w:jc w:val="center"/>
              <w:rPr>
                <w:rFonts w:ascii="Times New Roman" w:eastAsia="Times New Roman" w:hAnsi="Times New Roman" w:cs="Times New Roman"/>
                <w:b/>
                <w:sz w:val="24"/>
                <w:szCs w:val="24"/>
              </w:rPr>
            </w:pPr>
            <w:r w:rsidRPr="003C0C6A">
              <w:rPr>
                <w:rFonts w:ascii="Times New Roman" w:eastAsia="Times New Roman" w:hAnsi="Times New Roman" w:cs="Times New Roman"/>
                <w:b/>
                <w:sz w:val="24"/>
                <w:szCs w:val="24"/>
              </w:rPr>
              <w:t>2</w:t>
            </w:r>
          </w:p>
        </w:tc>
        <w:tc>
          <w:tcPr>
            <w:tcW w:w="4961" w:type="dxa"/>
          </w:tcPr>
          <w:p w:rsidR="009B32DF" w:rsidRPr="003C0C6A" w:rsidRDefault="005A1097" w:rsidP="003C0C6A">
            <w:pPr>
              <w:contextualSpacing/>
              <w:jc w:val="center"/>
              <w:rPr>
                <w:rFonts w:ascii="Times New Roman" w:eastAsia="Times New Roman" w:hAnsi="Times New Roman" w:cs="Times New Roman"/>
                <w:b/>
                <w:sz w:val="24"/>
                <w:szCs w:val="24"/>
              </w:rPr>
            </w:pPr>
            <w:r w:rsidRPr="003C0C6A">
              <w:rPr>
                <w:rFonts w:ascii="Times New Roman" w:eastAsia="Times New Roman" w:hAnsi="Times New Roman" w:cs="Times New Roman"/>
                <w:b/>
                <w:sz w:val="24"/>
                <w:szCs w:val="24"/>
              </w:rPr>
              <w:t>3</w:t>
            </w:r>
          </w:p>
        </w:tc>
        <w:tc>
          <w:tcPr>
            <w:tcW w:w="5386" w:type="dxa"/>
          </w:tcPr>
          <w:p w:rsidR="009B32DF" w:rsidRPr="003C0C6A" w:rsidRDefault="005A1097" w:rsidP="003C0C6A">
            <w:pPr>
              <w:contextualSpacing/>
              <w:jc w:val="center"/>
              <w:rPr>
                <w:rFonts w:ascii="Times New Roman" w:eastAsia="Times New Roman" w:hAnsi="Times New Roman" w:cs="Times New Roman"/>
                <w:b/>
                <w:sz w:val="24"/>
                <w:szCs w:val="24"/>
              </w:rPr>
            </w:pPr>
            <w:r w:rsidRPr="003C0C6A">
              <w:rPr>
                <w:rFonts w:ascii="Times New Roman" w:eastAsia="Times New Roman" w:hAnsi="Times New Roman" w:cs="Times New Roman"/>
                <w:b/>
                <w:sz w:val="24"/>
                <w:szCs w:val="24"/>
              </w:rPr>
              <w:t>4</w:t>
            </w:r>
          </w:p>
        </w:tc>
        <w:tc>
          <w:tcPr>
            <w:tcW w:w="2977" w:type="dxa"/>
          </w:tcPr>
          <w:p w:rsidR="009B32DF" w:rsidRPr="003C0C6A" w:rsidRDefault="005A1097" w:rsidP="003C0C6A">
            <w:pPr>
              <w:contextualSpacing/>
              <w:jc w:val="center"/>
              <w:rPr>
                <w:rFonts w:ascii="Times New Roman" w:eastAsia="Times New Roman" w:hAnsi="Times New Roman" w:cs="Times New Roman"/>
                <w:b/>
                <w:sz w:val="24"/>
                <w:szCs w:val="24"/>
              </w:rPr>
            </w:pPr>
            <w:r w:rsidRPr="003C0C6A">
              <w:rPr>
                <w:rFonts w:ascii="Times New Roman" w:eastAsia="Times New Roman" w:hAnsi="Times New Roman" w:cs="Times New Roman"/>
                <w:b/>
                <w:sz w:val="24"/>
                <w:szCs w:val="24"/>
              </w:rPr>
              <w:t>5</w:t>
            </w:r>
          </w:p>
        </w:tc>
      </w:tr>
      <w:tr w:rsidR="008879C4" w:rsidRPr="00DA33C9" w:rsidTr="00791F53">
        <w:tc>
          <w:tcPr>
            <w:tcW w:w="540" w:type="dxa"/>
          </w:tcPr>
          <w:p w:rsidR="008879C4" w:rsidRPr="00196EA5" w:rsidRDefault="00393009" w:rsidP="003C0C6A">
            <w:pPr>
              <w:ind w:firstLine="0"/>
              <w:contextualSpacing/>
              <w:jc w:val="center"/>
              <w:rPr>
                <w:rFonts w:ascii="Times New Roman" w:eastAsia="Times New Roman" w:hAnsi="Times New Roman" w:cs="Times New Roman"/>
                <w:sz w:val="28"/>
                <w:szCs w:val="24"/>
              </w:rPr>
            </w:pPr>
            <w:r w:rsidRPr="00196EA5">
              <w:rPr>
                <w:rFonts w:ascii="Times New Roman" w:eastAsia="Times New Roman" w:hAnsi="Times New Roman" w:cs="Times New Roman"/>
                <w:sz w:val="28"/>
                <w:szCs w:val="24"/>
              </w:rPr>
              <w:t>1</w:t>
            </w:r>
          </w:p>
        </w:tc>
        <w:tc>
          <w:tcPr>
            <w:tcW w:w="1582" w:type="dxa"/>
          </w:tcPr>
          <w:p w:rsidR="008879C4" w:rsidRPr="00393009" w:rsidRDefault="00196EA5" w:rsidP="00196EA5">
            <w:pPr>
              <w:ind w:firstLine="0"/>
              <w:contextualSpacing/>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1-қосымша</w:t>
            </w:r>
            <w:r>
              <w:rPr>
                <w:rFonts w:ascii="Times New Roman" w:eastAsia="Times New Roman" w:hAnsi="Times New Roman" w:cs="Times New Roman"/>
                <w:sz w:val="28"/>
                <w:szCs w:val="24"/>
                <w:lang w:val="kk-KZ"/>
              </w:rPr>
              <w:br/>
              <w:t>ның екінші абзацы</w:t>
            </w:r>
            <w:r w:rsidR="00393009" w:rsidRPr="00393009">
              <w:rPr>
                <w:rFonts w:ascii="Times New Roman" w:eastAsia="Times New Roman" w:hAnsi="Times New Roman" w:cs="Times New Roman"/>
                <w:sz w:val="28"/>
                <w:szCs w:val="24"/>
              </w:rPr>
              <w:t xml:space="preserve"> </w:t>
            </w:r>
          </w:p>
        </w:tc>
        <w:tc>
          <w:tcPr>
            <w:tcW w:w="4961" w:type="dxa"/>
          </w:tcPr>
          <w:p w:rsidR="00196EA5" w:rsidRPr="00196EA5" w:rsidRDefault="00196EA5" w:rsidP="002F5B85">
            <w:pPr>
              <w:ind w:left="-119" w:firstLine="142"/>
              <w:contextualSpacing/>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Қазақстан Республикасы </w:t>
            </w:r>
            <w:r>
              <w:rPr>
                <w:rFonts w:ascii="Times New Roman" w:eastAsia="Times New Roman" w:hAnsi="Times New Roman" w:cs="Times New Roman"/>
                <w:sz w:val="28"/>
                <w:szCs w:val="28"/>
                <w:lang w:val="kk-KZ"/>
              </w:rPr>
              <w:br/>
              <w:t xml:space="preserve">Қаржы министрінің </w:t>
            </w:r>
            <w:r>
              <w:rPr>
                <w:rFonts w:ascii="Times New Roman" w:eastAsia="Times New Roman" w:hAnsi="Times New Roman" w:cs="Times New Roman"/>
                <w:sz w:val="28"/>
                <w:szCs w:val="28"/>
                <w:lang w:val="kk-KZ"/>
              </w:rPr>
              <w:br/>
              <w:t xml:space="preserve">2025 жылғы 28 қазандағы №634 бұйрығының 1-қосымшасы </w:t>
            </w:r>
          </w:p>
          <w:p w:rsidR="00196EA5" w:rsidRPr="00196EA5" w:rsidRDefault="00196EA5" w:rsidP="00196EA5">
            <w:pPr>
              <w:spacing w:before="100" w:beforeAutospacing="1" w:after="100" w:afterAutospacing="1"/>
              <w:ind w:firstLine="0"/>
              <w:jc w:val="center"/>
              <w:rPr>
                <w:rFonts w:ascii="Times New Roman" w:eastAsia="Times New Roman" w:hAnsi="Times New Roman" w:cs="Times New Roman"/>
                <w:sz w:val="28"/>
                <w:szCs w:val="28"/>
                <w:lang w:val="kk-KZ" w:eastAsia="en-US"/>
              </w:rPr>
            </w:pPr>
            <w:r w:rsidRPr="00196EA5">
              <w:rPr>
                <w:rFonts w:ascii="Times New Roman" w:hAnsi="Times New Roman" w:cs="Times New Roman"/>
                <w:sz w:val="28"/>
                <w:szCs w:val="28"/>
                <w:lang w:val="kk-KZ"/>
              </w:rPr>
              <w:t>Әкімшілік деректерді жинауға</w:t>
            </w:r>
            <w:r w:rsidRPr="00196EA5">
              <w:rPr>
                <w:rFonts w:ascii="Times New Roman" w:hAnsi="Times New Roman" w:cs="Times New Roman"/>
                <w:sz w:val="28"/>
                <w:szCs w:val="28"/>
                <w:lang w:val="kk-KZ"/>
              </w:rPr>
              <w:br/>
              <w:t>арналған нысан</w:t>
            </w:r>
          </w:p>
          <w:p w:rsidR="002F5B85" w:rsidRPr="00196EA5" w:rsidRDefault="002F5B85" w:rsidP="002F5B85">
            <w:pPr>
              <w:spacing w:before="100" w:beforeAutospacing="1" w:after="100" w:afterAutospacing="1"/>
              <w:ind w:firstLine="0"/>
              <w:jc w:val="left"/>
              <w:rPr>
                <w:rFonts w:ascii="Times New Roman" w:eastAsia="Times New Roman" w:hAnsi="Times New Roman" w:cs="Times New Roman"/>
                <w:sz w:val="28"/>
                <w:szCs w:val="28"/>
                <w:lang w:val="kk-KZ" w:eastAsia="en-US"/>
              </w:rPr>
            </w:pPr>
            <w:r w:rsidRPr="00196EA5">
              <w:rPr>
                <w:rFonts w:ascii="Times New Roman" w:eastAsia="Times New Roman" w:hAnsi="Times New Roman" w:cs="Times New Roman"/>
                <w:sz w:val="28"/>
                <w:szCs w:val="28"/>
                <w:lang w:val="kk-KZ" w:eastAsia="en-US"/>
              </w:rPr>
              <w:t>…     </w:t>
            </w:r>
          </w:p>
          <w:p w:rsidR="00196EA5" w:rsidRPr="00196EA5" w:rsidRDefault="002F5B85" w:rsidP="002F5B85">
            <w:pPr>
              <w:spacing w:before="100" w:beforeAutospacing="1" w:after="100" w:afterAutospacing="1"/>
              <w:ind w:firstLine="0"/>
              <w:rPr>
                <w:rFonts w:ascii="Times New Roman" w:hAnsi="Times New Roman" w:cs="Times New Roman"/>
                <w:sz w:val="28"/>
                <w:lang w:val="kk-KZ"/>
              </w:rPr>
            </w:pPr>
            <w:r w:rsidRPr="00196EA5">
              <w:rPr>
                <w:rFonts w:ascii="Times New Roman" w:eastAsia="Times New Roman" w:hAnsi="Times New Roman" w:cs="Times New Roman"/>
                <w:sz w:val="36"/>
                <w:szCs w:val="28"/>
                <w:lang w:val="kk-KZ" w:eastAsia="en-US"/>
              </w:rPr>
              <w:t>     </w:t>
            </w:r>
            <w:r w:rsidR="00196EA5" w:rsidRPr="00196EA5">
              <w:rPr>
                <w:rFonts w:ascii="Times New Roman" w:hAnsi="Times New Roman" w:cs="Times New Roman"/>
                <w:sz w:val="28"/>
                <w:lang w:val="kk-KZ"/>
              </w:rPr>
              <w:t>Әкімшілік деректерді өтеусіз негізде жинауға арналған нысан www.</w:t>
            </w:r>
            <w:r w:rsidR="00DA33C9" w:rsidRPr="00196EA5">
              <w:rPr>
                <w:rFonts w:ascii="Times New Roman" w:hAnsi="Times New Roman" w:cs="Times New Roman"/>
                <w:b/>
                <w:sz w:val="28"/>
                <w:lang w:val="kk-KZ"/>
              </w:rPr>
              <w:t>Koldau</w:t>
            </w:r>
            <w:r w:rsidR="00196EA5" w:rsidRPr="00196EA5">
              <w:rPr>
                <w:rFonts w:ascii="Times New Roman" w:hAnsi="Times New Roman" w:cs="Times New Roman"/>
                <w:b/>
                <w:sz w:val="28"/>
                <w:lang w:val="kk-KZ"/>
              </w:rPr>
              <w:t>.kz</w:t>
            </w:r>
            <w:r w:rsidR="00196EA5" w:rsidRPr="00196EA5">
              <w:rPr>
                <w:rFonts w:ascii="Times New Roman" w:hAnsi="Times New Roman" w:cs="Times New Roman"/>
                <w:sz w:val="28"/>
                <w:lang w:val="kk-KZ"/>
              </w:rPr>
              <w:t xml:space="preserve"> интернет – ресурста орналастырылған.</w:t>
            </w:r>
          </w:p>
          <w:p w:rsidR="002F5B85" w:rsidRPr="00196EA5" w:rsidRDefault="002F5B85" w:rsidP="002F5B85">
            <w:pPr>
              <w:spacing w:before="100" w:beforeAutospacing="1" w:after="100" w:afterAutospacing="1"/>
              <w:ind w:firstLine="0"/>
              <w:rPr>
                <w:rFonts w:ascii="Times New Roman" w:eastAsia="Times New Roman" w:hAnsi="Times New Roman" w:cs="Times New Roman"/>
                <w:sz w:val="28"/>
                <w:szCs w:val="28"/>
                <w:lang w:val="kk-KZ" w:eastAsia="en-US"/>
              </w:rPr>
            </w:pPr>
            <w:r w:rsidRPr="00196EA5">
              <w:rPr>
                <w:rFonts w:ascii="Times New Roman" w:eastAsia="Times New Roman" w:hAnsi="Times New Roman" w:cs="Times New Roman"/>
                <w:sz w:val="28"/>
                <w:szCs w:val="28"/>
                <w:lang w:val="kk-KZ" w:eastAsia="en-US"/>
              </w:rPr>
              <w:lastRenderedPageBreak/>
              <w:t>…</w:t>
            </w:r>
          </w:p>
          <w:p w:rsidR="002F5B85" w:rsidRPr="00196EA5" w:rsidRDefault="002F5B85" w:rsidP="003C0C6A">
            <w:pPr>
              <w:contextualSpacing/>
              <w:jc w:val="center"/>
              <w:rPr>
                <w:rFonts w:ascii="Times New Roman" w:eastAsia="Times New Roman" w:hAnsi="Times New Roman" w:cs="Times New Roman"/>
                <w:b/>
                <w:sz w:val="24"/>
                <w:szCs w:val="24"/>
                <w:lang w:val="kk-KZ"/>
              </w:rPr>
            </w:pPr>
          </w:p>
        </w:tc>
        <w:tc>
          <w:tcPr>
            <w:tcW w:w="5386" w:type="dxa"/>
          </w:tcPr>
          <w:p w:rsidR="00196EA5" w:rsidRPr="00196EA5" w:rsidRDefault="00196EA5" w:rsidP="00196EA5">
            <w:pPr>
              <w:ind w:left="-119" w:firstLine="142"/>
              <w:contextualSpacing/>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lastRenderedPageBreak/>
              <w:t xml:space="preserve">Қазақстан Республикасы </w:t>
            </w:r>
            <w:r>
              <w:rPr>
                <w:rFonts w:ascii="Times New Roman" w:eastAsia="Times New Roman" w:hAnsi="Times New Roman" w:cs="Times New Roman"/>
                <w:sz w:val="28"/>
                <w:szCs w:val="28"/>
                <w:lang w:val="kk-KZ"/>
              </w:rPr>
              <w:br/>
              <w:t xml:space="preserve">Қаржы министрінің </w:t>
            </w:r>
            <w:r>
              <w:rPr>
                <w:rFonts w:ascii="Times New Roman" w:eastAsia="Times New Roman" w:hAnsi="Times New Roman" w:cs="Times New Roman"/>
                <w:sz w:val="28"/>
                <w:szCs w:val="28"/>
                <w:lang w:val="kk-KZ"/>
              </w:rPr>
              <w:br/>
              <w:t xml:space="preserve">2025 жылғы 28 қазандағы №634 бұйрығының 1-қосымшасы </w:t>
            </w:r>
          </w:p>
          <w:p w:rsidR="00196EA5" w:rsidRPr="00196EA5" w:rsidRDefault="00196EA5" w:rsidP="00196EA5">
            <w:pPr>
              <w:spacing w:before="100" w:beforeAutospacing="1" w:after="100" w:afterAutospacing="1"/>
              <w:ind w:firstLine="0"/>
              <w:jc w:val="center"/>
              <w:rPr>
                <w:rFonts w:ascii="Times New Roman" w:eastAsia="Times New Roman" w:hAnsi="Times New Roman" w:cs="Times New Roman"/>
                <w:sz w:val="28"/>
                <w:szCs w:val="28"/>
                <w:lang w:val="kk-KZ" w:eastAsia="en-US"/>
              </w:rPr>
            </w:pPr>
            <w:r w:rsidRPr="00196EA5">
              <w:rPr>
                <w:rFonts w:ascii="Times New Roman" w:hAnsi="Times New Roman" w:cs="Times New Roman"/>
                <w:sz w:val="28"/>
                <w:szCs w:val="28"/>
                <w:lang w:val="kk-KZ"/>
              </w:rPr>
              <w:t>Әкімшілік деректерді жинауға</w:t>
            </w:r>
            <w:r w:rsidRPr="00196EA5">
              <w:rPr>
                <w:rFonts w:ascii="Times New Roman" w:hAnsi="Times New Roman" w:cs="Times New Roman"/>
                <w:sz w:val="28"/>
                <w:szCs w:val="28"/>
                <w:lang w:val="kk-KZ"/>
              </w:rPr>
              <w:br/>
              <w:t>арналған нысан</w:t>
            </w:r>
          </w:p>
          <w:p w:rsidR="002F5B85" w:rsidRPr="00196EA5" w:rsidRDefault="002F5B85" w:rsidP="002F5B85">
            <w:pPr>
              <w:ind w:firstLine="0"/>
              <w:contextualSpacing/>
              <w:jc w:val="left"/>
              <w:rPr>
                <w:rFonts w:ascii="Times New Roman" w:eastAsia="Times New Roman" w:hAnsi="Times New Roman" w:cs="Times New Roman"/>
                <w:sz w:val="28"/>
                <w:szCs w:val="28"/>
                <w:lang w:val="kk-KZ" w:eastAsia="en-US"/>
              </w:rPr>
            </w:pPr>
            <w:r w:rsidRPr="00196EA5">
              <w:rPr>
                <w:rFonts w:ascii="Times New Roman" w:eastAsia="Times New Roman" w:hAnsi="Times New Roman" w:cs="Times New Roman"/>
                <w:sz w:val="28"/>
                <w:szCs w:val="28"/>
                <w:lang w:val="kk-KZ" w:eastAsia="en-US"/>
              </w:rPr>
              <w:t>…     </w:t>
            </w:r>
          </w:p>
          <w:p w:rsidR="00196EA5" w:rsidRPr="00196EA5" w:rsidRDefault="002F5B85" w:rsidP="00196EA5">
            <w:pPr>
              <w:ind w:firstLine="0"/>
              <w:contextualSpacing/>
              <w:rPr>
                <w:rFonts w:ascii="Times New Roman" w:hAnsi="Times New Roman" w:cs="Times New Roman"/>
                <w:sz w:val="28"/>
                <w:lang w:val="kk-KZ"/>
              </w:rPr>
            </w:pPr>
            <w:r w:rsidRPr="00196EA5">
              <w:rPr>
                <w:rFonts w:ascii="Times New Roman" w:eastAsia="Times New Roman" w:hAnsi="Times New Roman" w:cs="Times New Roman"/>
                <w:sz w:val="28"/>
                <w:szCs w:val="28"/>
                <w:lang w:val="kk-KZ" w:eastAsia="en-US"/>
              </w:rPr>
              <w:t xml:space="preserve">      </w:t>
            </w:r>
            <w:r w:rsidR="00196EA5" w:rsidRPr="00196EA5">
              <w:rPr>
                <w:rFonts w:ascii="Times New Roman" w:hAnsi="Times New Roman" w:cs="Times New Roman"/>
                <w:sz w:val="28"/>
                <w:lang w:val="kk-KZ"/>
              </w:rPr>
              <w:t>Әкімшілік деректерді өтеусіз негізде жинауға арналған нысан www.</w:t>
            </w:r>
            <w:r w:rsidR="00196EA5" w:rsidRPr="00196EA5">
              <w:rPr>
                <w:rFonts w:ascii="Times New Roman" w:hAnsi="Times New Roman" w:cs="Times New Roman"/>
                <w:b/>
                <w:sz w:val="28"/>
                <w:lang w:val="kk-KZ"/>
              </w:rPr>
              <w:t>Q</w:t>
            </w:r>
            <w:r w:rsidR="00196EA5" w:rsidRPr="00196EA5">
              <w:rPr>
                <w:rFonts w:ascii="Times New Roman" w:hAnsi="Times New Roman" w:cs="Times New Roman"/>
                <w:b/>
                <w:sz w:val="28"/>
                <w:lang w:val="kk-KZ"/>
              </w:rPr>
              <w:t>oldau.kz</w:t>
            </w:r>
            <w:r w:rsidR="00196EA5" w:rsidRPr="00196EA5">
              <w:rPr>
                <w:rFonts w:ascii="Times New Roman" w:hAnsi="Times New Roman" w:cs="Times New Roman"/>
                <w:sz w:val="28"/>
                <w:lang w:val="kk-KZ"/>
              </w:rPr>
              <w:t xml:space="preserve"> интернет – ресурста орналастырылған.</w:t>
            </w:r>
          </w:p>
          <w:p w:rsidR="002F5B85" w:rsidRPr="002F5B85" w:rsidRDefault="002F5B85" w:rsidP="002F5B85">
            <w:pPr>
              <w:ind w:firstLine="0"/>
              <w:contextualSpacing/>
              <w:rPr>
                <w:rFonts w:ascii="Times New Roman" w:eastAsia="Times New Roman" w:hAnsi="Times New Roman" w:cs="Times New Roman"/>
                <w:sz w:val="28"/>
                <w:szCs w:val="28"/>
                <w:lang w:eastAsia="en-US"/>
              </w:rPr>
            </w:pPr>
            <w:r w:rsidRPr="002F5B85">
              <w:rPr>
                <w:rFonts w:ascii="Times New Roman" w:eastAsia="Times New Roman" w:hAnsi="Times New Roman" w:cs="Times New Roman"/>
                <w:sz w:val="28"/>
                <w:szCs w:val="28"/>
                <w:lang w:eastAsia="en-US"/>
              </w:rPr>
              <w:t>…</w:t>
            </w:r>
          </w:p>
          <w:p w:rsidR="008879C4" w:rsidRPr="003C0C6A" w:rsidRDefault="008879C4" w:rsidP="003C0C6A">
            <w:pPr>
              <w:contextualSpacing/>
              <w:jc w:val="center"/>
              <w:rPr>
                <w:rFonts w:ascii="Times New Roman" w:eastAsia="Times New Roman" w:hAnsi="Times New Roman" w:cs="Times New Roman"/>
                <w:b/>
                <w:sz w:val="24"/>
                <w:szCs w:val="24"/>
              </w:rPr>
            </w:pPr>
          </w:p>
        </w:tc>
        <w:tc>
          <w:tcPr>
            <w:tcW w:w="2977" w:type="dxa"/>
          </w:tcPr>
          <w:p w:rsidR="00DA33C9" w:rsidRPr="00DA33C9" w:rsidRDefault="00DA33C9" w:rsidP="00DA33C9">
            <w:pPr>
              <w:pStyle w:val="1"/>
              <w:rPr>
                <w:b w:val="0"/>
                <w:sz w:val="28"/>
                <w:szCs w:val="28"/>
                <w:lang w:val="kk-KZ"/>
              </w:rPr>
            </w:pPr>
            <w:r>
              <w:rPr>
                <w:b w:val="0"/>
                <w:sz w:val="28"/>
                <w:lang w:val="kk-KZ"/>
              </w:rPr>
              <w:t>«</w:t>
            </w:r>
            <w:r w:rsidRPr="00DA33C9">
              <w:rPr>
                <w:b w:val="0"/>
                <w:sz w:val="28"/>
              </w:rPr>
              <w:t>Қазақстан Республикасының кейбір заңнамалық актілеріне жасанды интеллект және цифрландыру мәселелері бойынша өзгерістер мен толықтырулар енгізу туралы</w:t>
            </w:r>
            <w:r>
              <w:rPr>
                <w:b w:val="0"/>
                <w:sz w:val="28"/>
                <w:lang w:val="kk-KZ"/>
              </w:rPr>
              <w:t xml:space="preserve">» 2025 жылғы 17 қарашадағы Қазақстан Республикасының Заңымен (бұдан әрі – Заң) «Қазақстан Республикасындағы </w:t>
            </w:r>
            <w:r>
              <w:rPr>
                <w:b w:val="0"/>
                <w:sz w:val="28"/>
                <w:lang w:val="kk-KZ"/>
              </w:rPr>
              <w:lastRenderedPageBreak/>
              <w:t xml:space="preserve">Цифрлық активтер туралы» заңына өзгертулер мен толықтырулар енгізілді. Осыған орай, </w:t>
            </w:r>
            <w:r w:rsidRPr="00DA33C9">
              <w:rPr>
                <w:b w:val="0"/>
                <w:sz w:val="28"/>
                <w:szCs w:val="28"/>
                <w:lang w:val="kk-KZ"/>
              </w:rPr>
              <w:t>«Цифрлық активтер биржалары, сондай-ақ «Астана» халықаралық қаржы орталығының өзге де қатысушыларының мемлекеттік кірістер органына Қазақстан Республикасының резиденттері мен</w:t>
            </w:r>
          </w:p>
          <w:p w:rsidR="008879C4" w:rsidRPr="00DA33C9" w:rsidRDefault="00DA33C9" w:rsidP="00DA33C9">
            <w:pPr>
              <w:pStyle w:val="1"/>
              <w:rPr>
                <w:sz w:val="28"/>
                <w:lang w:val="kk-KZ"/>
              </w:rPr>
            </w:pPr>
            <w:r w:rsidRPr="00DA33C9">
              <w:rPr>
                <w:b w:val="0"/>
                <w:sz w:val="28"/>
                <w:szCs w:val="28"/>
                <w:lang w:val="kk-KZ"/>
              </w:rPr>
              <w:t xml:space="preserve">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бекіту </w:t>
            </w:r>
            <w:r w:rsidRPr="00DA33C9">
              <w:rPr>
                <w:b w:val="0"/>
                <w:sz w:val="28"/>
                <w:szCs w:val="28"/>
                <w:lang w:val="kk-KZ"/>
              </w:rPr>
              <w:lastRenderedPageBreak/>
              <w:t xml:space="preserve">туралы» Қазақстан Республикасы Қаржы министрінің 2025 жылғы 28 қазандағы </w:t>
            </w:r>
            <w:r>
              <w:rPr>
                <w:b w:val="0"/>
                <w:sz w:val="28"/>
                <w:szCs w:val="28"/>
                <w:lang w:val="kk-KZ"/>
              </w:rPr>
              <w:br/>
            </w:r>
            <w:r w:rsidRPr="00DA33C9">
              <w:rPr>
                <w:b w:val="0"/>
                <w:sz w:val="28"/>
                <w:szCs w:val="28"/>
                <w:lang w:val="kk-KZ"/>
              </w:rPr>
              <w:t>№ 634 бұйрығын</w:t>
            </w:r>
            <w:r>
              <w:rPr>
                <w:b w:val="0"/>
                <w:sz w:val="28"/>
                <w:szCs w:val="28"/>
                <w:lang w:val="kk-KZ"/>
              </w:rPr>
              <w:t xml:space="preserve"> жоғарыда көрсетілген заңмен сәйкестендіру қажет.</w:t>
            </w:r>
          </w:p>
        </w:tc>
      </w:tr>
      <w:tr w:rsidR="00393009" w:rsidRPr="00DA33C9" w:rsidTr="00791F53">
        <w:tc>
          <w:tcPr>
            <w:tcW w:w="540" w:type="dxa"/>
          </w:tcPr>
          <w:p w:rsidR="00393009" w:rsidRPr="00393009" w:rsidRDefault="00393009" w:rsidP="00393009">
            <w:pPr>
              <w:ind w:firstLine="0"/>
              <w:contextualSpacing/>
              <w:jc w:val="center"/>
              <w:rPr>
                <w:rFonts w:ascii="Times New Roman" w:eastAsia="Times New Roman" w:hAnsi="Times New Roman" w:cs="Times New Roman"/>
                <w:sz w:val="28"/>
                <w:szCs w:val="24"/>
              </w:rPr>
            </w:pPr>
            <w:r w:rsidRPr="00393009">
              <w:rPr>
                <w:rFonts w:ascii="Times New Roman" w:eastAsia="Times New Roman" w:hAnsi="Times New Roman" w:cs="Times New Roman"/>
                <w:sz w:val="28"/>
                <w:szCs w:val="24"/>
              </w:rPr>
              <w:lastRenderedPageBreak/>
              <w:t>2</w:t>
            </w:r>
          </w:p>
        </w:tc>
        <w:tc>
          <w:tcPr>
            <w:tcW w:w="1582" w:type="dxa"/>
          </w:tcPr>
          <w:p w:rsidR="00393009" w:rsidRPr="00393009" w:rsidRDefault="00DA33C9" w:rsidP="00393009">
            <w:pPr>
              <w:ind w:firstLine="0"/>
              <w:contextualSpacing/>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2</w:t>
            </w:r>
            <w:r>
              <w:rPr>
                <w:rFonts w:ascii="Times New Roman" w:eastAsia="Times New Roman" w:hAnsi="Times New Roman" w:cs="Times New Roman"/>
                <w:sz w:val="28"/>
                <w:szCs w:val="24"/>
                <w:lang w:val="kk-KZ"/>
              </w:rPr>
              <w:t>-қосымша</w:t>
            </w:r>
            <w:r>
              <w:rPr>
                <w:rFonts w:ascii="Times New Roman" w:eastAsia="Times New Roman" w:hAnsi="Times New Roman" w:cs="Times New Roman"/>
                <w:sz w:val="28"/>
                <w:szCs w:val="24"/>
                <w:lang w:val="kk-KZ"/>
              </w:rPr>
              <w:br/>
              <w:t>ның екінші абзацы</w:t>
            </w:r>
          </w:p>
        </w:tc>
        <w:tc>
          <w:tcPr>
            <w:tcW w:w="4961" w:type="dxa"/>
          </w:tcPr>
          <w:p w:rsidR="00DA33C9" w:rsidRPr="00196EA5" w:rsidRDefault="00DA33C9" w:rsidP="00DA33C9">
            <w:pPr>
              <w:ind w:left="-119" w:firstLine="142"/>
              <w:contextualSpacing/>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Қазақстан Республикасы </w:t>
            </w:r>
            <w:r>
              <w:rPr>
                <w:rFonts w:ascii="Times New Roman" w:eastAsia="Times New Roman" w:hAnsi="Times New Roman" w:cs="Times New Roman"/>
                <w:sz w:val="28"/>
                <w:szCs w:val="28"/>
                <w:lang w:val="kk-KZ"/>
              </w:rPr>
              <w:br/>
              <w:t xml:space="preserve">Қаржы министрінің </w:t>
            </w:r>
            <w:r>
              <w:rPr>
                <w:rFonts w:ascii="Times New Roman" w:eastAsia="Times New Roman" w:hAnsi="Times New Roman" w:cs="Times New Roman"/>
                <w:sz w:val="28"/>
                <w:szCs w:val="28"/>
                <w:lang w:val="kk-KZ"/>
              </w:rPr>
              <w:br/>
              <w:t xml:space="preserve">2025 жылғы 28 қазандағы №634 бұйрығының </w:t>
            </w:r>
            <w:r>
              <w:rPr>
                <w:rFonts w:ascii="Times New Roman" w:eastAsia="Times New Roman" w:hAnsi="Times New Roman" w:cs="Times New Roman"/>
                <w:sz w:val="28"/>
                <w:szCs w:val="28"/>
                <w:lang w:val="kk-KZ"/>
              </w:rPr>
              <w:t>2</w:t>
            </w:r>
            <w:r>
              <w:rPr>
                <w:rFonts w:ascii="Times New Roman" w:eastAsia="Times New Roman" w:hAnsi="Times New Roman" w:cs="Times New Roman"/>
                <w:sz w:val="28"/>
                <w:szCs w:val="28"/>
                <w:lang w:val="kk-KZ"/>
              </w:rPr>
              <w:t xml:space="preserve">-қосымшасы </w:t>
            </w:r>
          </w:p>
          <w:p w:rsidR="00DA33C9" w:rsidRPr="00196EA5" w:rsidRDefault="00DA33C9" w:rsidP="00DA33C9">
            <w:pPr>
              <w:spacing w:before="100" w:beforeAutospacing="1" w:after="100" w:afterAutospacing="1"/>
              <w:ind w:firstLine="0"/>
              <w:jc w:val="center"/>
              <w:rPr>
                <w:rFonts w:ascii="Times New Roman" w:eastAsia="Times New Roman" w:hAnsi="Times New Roman" w:cs="Times New Roman"/>
                <w:sz w:val="28"/>
                <w:szCs w:val="28"/>
                <w:lang w:val="kk-KZ" w:eastAsia="en-US"/>
              </w:rPr>
            </w:pPr>
            <w:r w:rsidRPr="00196EA5">
              <w:rPr>
                <w:rFonts w:ascii="Times New Roman" w:hAnsi="Times New Roman" w:cs="Times New Roman"/>
                <w:sz w:val="28"/>
                <w:szCs w:val="28"/>
                <w:lang w:val="kk-KZ"/>
              </w:rPr>
              <w:t>Әкімшілік деректерді жинауға</w:t>
            </w:r>
            <w:r w:rsidRPr="00196EA5">
              <w:rPr>
                <w:rFonts w:ascii="Times New Roman" w:hAnsi="Times New Roman" w:cs="Times New Roman"/>
                <w:sz w:val="28"/>
                <w:szCs w:val="28"/>
                <w:lang w:val="kk-KZ"/>
              </w:rPr>
              <w:br/>
              <w:t>арналған нысан</w:t>
            </w:r>
          </w:p>
          <w:p w:rsidR="00393009" w:rsidRPr="00DA33C9" w:rsidRDefault="00393009" w:rsidP="00393009">
            <w:pPr>
              <w:spacing w:before="100" w:beforeAutospacing="1" w:after="100" w:afterAutospacing="1"/>
              <w:ind w:firstLine="0"/>
              <w:jc w:val="left"/>
              <w:rPr>
                <w:rFonts w:ascii="Times New Roman" w:eastAsia="Times New Roman" w:hAnsi="Times New Roman" w:cs="Times New Roman"/>
                <w:sz w:val="28"/>
                <w:szCs w:val="28"/>
                <w:lang w:val="kk-KZ" w:eastAsia="en-US"/>
              </w:rPr>
            </w:pPr>
            <w:r w:rsidRPr="00DA33C9">
              <w:rPr>
                <w:rFonts w:ascii="Times New Roman" w:eastAsia="Times New Roman" w:hAnsi="Times New Roman" w:cs="Times New Roman"/>
                <w:sz w:val="28"/>
                <w:szCs w:val="28"/>
                <w:lang w:val="kk-KZ" w:eastAsia="en-US"/>
              </w:rPr>
              <w:t>…     </w:t>
            </w:r>
          </w:p>
          <w:p w:rsidR="00DA33C9" w:rsidRPr="00196EA5" w:rsidRDefault="00393009" w:rsidP="00DA33C9">
            <w:pPr>
              <w:spacing w:before="100" w:beforeAutospacing="1" w:after="100" w:afterAutospacing="1"/>
              <w:ind w:firstLine="0"/>
              <w:rPr>
                <w:rFonts w:ascii="Times New Roman" w:hAnsi="Times New Roman" w:cs="Times New Roman"/>
                <w:sz w:val="28"/>
                <w:lang w:val="kk-KZ"/>
              </w:rPr>
            </w:pPr>
            <w:r w:rsidRPr="00DA33C9">
              <w:rPr>
                <w:rFonts w:ascii="Times New Roman" w:eastAsia="Times New Roman" w:hAnsi="Times New Roman" w:cs="Times New Roman"/>
                <w:sz w:val="28"/>
                <w:szCs w:val="28"/>
                <w:lang w:val="kk-KZ" w:eastAsia="en-US"/>
              </w:rPr>
              <w:t>     </w:t>
            </w:r>
            <w:r w:rsidR="00DA33C9" w:rsidRPr="00196EA5">
              <w:rPr>
                <w:rFonts w:ascii="Times New Roman" w:hAnsi="Times New Roman" w:cs="Times New Roman"/>
                <w:sz w:val="28"/>
                <w:lang w:val="kk-KZ"/>
              </w:rPr>
              <w:t>Әкімшілік деректерді өтеусіз негізде жинауға арналған нысан www.</w:t>
            </w:r>
            <w:r w:rsidR="00DA33C9" w:rsidRPr="00196EA5">
              <w:rPr>
                <w:rFonts w:ascii="Times New Roman" w:hAnsi="Times New Roman" w:cs="Times New Roman"/>
                <w:b/>
                <w:sz w:val="28"/>
                <w:lang w:val="kk-KZ"/>
              </w:rPr>
              <w:t>Koldau</w:t>
            </w:r>
            <w:r w:rsidR="00DA33C9" w:rsidRPr="00196EA5">
              <w:rPr>
                <w:rFonts w:ascii="Times New Roman" w:hAnsi="Times New Roman" w:cs="Times New Roman"/>
                <w:b/>
                <w:sz w:val="28"/>
                <w:lang w:val="kk-KZ"/>
              </w:rPr>
              <w:t>.kz</w:t>
            </w:r>
            <w:r w:rsidR="00DA33C9" w:rsidRPr="00196EA5">
              <w:rPr>
                <w:rFonts w:ascii="Times New Roman" w:hAnsi="Times New Roman" w:cs="Times New Roman"/>
                <w:sz w:val="28"/>
                <w:lang w:val="kk-KZ"/>
              </w:rPr>
              <w:t xml:space="preserve"> интернет – ресурста орналастырылған.</w:t>
            </w:r>
          </w:p>
          <w:p w:rsidR="00393009" w:rsidRPr="003C0C6A" w:rsidRDefault="00393009" w:rsidP="00393009">
            <w:pPr>
              <w:spacing w:before="100" w:beforeAutospacing="1" w:after="100" w:afterAutospacing="1"/>
              <w:ind w:firstLine="0"/>
              <w:rPr>
                <w:rFonts w:ascii="Times New Roman" w:eastAsia="Times New Roman" w:hAnsi="Times New Roman" w:cs="Times New Roman"/>
                <w:b/>
                <w:sz w:val="24"/>
                <w:szCs w:val="24"/>
              </w:rPr>
            </w:pPr>
            <w:r w:rsidRPr="002F5B85">
              <w:rPr>
                <w:rFonts w:ascii="Times New Roman" w:eastAsia="Times New Roman" w:hAnsi="Times New Roman" w:cs="Times New Roman"/>
                <w:sz w:val="28"/>
                <w:szCs w:val="28"/>
                <w:lang w:eastAsia="en-US"/>
              </w:rPr>
              <w:t>…</w:t>
            </w:r>
          </w:p>
        </w:tc>
        <w:tc>
          <w:tcPr>
            <w:tcW w:w="5386" w:type="dxa"/>
          </w:tcPr>
          <w:p w:rsidR="00DA33C9" w:rsidRPr="00196EA5" w:rsidRDefault="00DA33C9" w:rsidP="00DA33C9">
            <w:pPr>
              <w:ind w:left="-119" w:firstLine="142"/>
              <w:contextualSpacing/>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Қазақстан Республикасы </w:t>
            </w:r>
            <w:r>
              <w:rPr>
                <w:rFonts w:ascii="Times New Roman" w:eastAsia="Times New Roman" w:hAnsi="Times New Roman" w:cs="Times New Roman"/>
                <w:sz w:val="28"/>
                <w:szCs w:val="28"/>
                <w:lang w:val="kk-KZ"/>
              </w:rPr>
              <w:br/>
              <w:t xml:space="preserve">Қаржы министрінің </w:t>
            </w:r>
            <w:r>
              <w:rPr>
                <w:rFonts w:ascii="Times New Roman" w:eastAsia="Times New Roman" w:hAnsi="Times New Roman" w:cs="Times New Roman"/>
                <w:sz w:val="28"/>
                <w:szCs w:val="28"/>
                <w:lang w:val="kk-KZ"/>
              </w:rPr>
              <w:br/>
              <w:t xml:space="preserve">2025 жылғы 28 қазандағы №634 бұйрығының </w:t>
            </w:r>
            <w:r>
              <w:rPr>
                <w:rFonts w:ascii="Times New Roman" w:eastAsia="Times New Roman" w:hAnsi="Times New Roman" w:cs="Times New Roman"/>
                <w:sz w:val="28"/>
                <w:szCs w:val="28"/>
                <w:lang w:val="kk-KZ"/>
              </w:rPr>
              <w:t>2</w:t>
            </w:r>
            <w:r>
              <w:rPr>
                <w:rFonts w:ascii="Times New Roman" w:eastAsia="Times New Roman" w:hAnsi="Times New Roman" w:cs="Times New Roman"/>
                <w:sz w:val="28"/>
                <w:szCs w:val="28"/>
                <w:lang w:val="kk-KZ"/>
              </w:rPr>
              <w:t xml:space="preserve">-қосымшасы </w:t>
            </w:r>
          </w:p>
          <w:p w:rsidR="00DA33C9" w:rsidRPr="00196EA5" w:rsidRDefault="00DA33C9" w:rsidP="00DA33C9">
            <w:pPr>
              <w:spacing w:before="100" w:beforeAutospacing="1" w:after="100" w:afterAutospacing="1"/>
              <w:ind w:firstLine="0"/>
              <w:jc w:val="center"/>
              <w:rPr>
                <w:rFonts w:ascii="Times New Roman" w:eastAsia="Times New Roman" w:hAnsi="Times New Roman" w:cs="Times New Roman"/>
                <w:sz w:val="28"/>
                <w:szCs w:val="28"/>
                <w:lang w:val="kk-KZ" w:eastAsia="en-US"/>
              </w:rPr>
            </w:pPr>
            <w:r w:rsidRPr="00196EA5">
              <w:rPr>
                <w:rFonts w:ascii="Times New Roman" w:hAnsi="Times New Roman" w:cs="Times New Roman"/>
                <w:sz w:val="28"/>
                <w:szCs w:val="28"/>
                <w:lang w:val="kk-KZ"/>
              </w:rPr>
              <w:t>Әкімшілік деректерді жинауға</w:t>
            </w:r>
            <w:r w:rsidRPr="00196EA5">
              <w:rPr>
                <w:rFonts w:ascii="Times New Roman" w:hAnsi="Times New Roman" w:cs="Times New Roman"/>
                <w:sz w:val="28"/>
                <w:szCs w:val="28"/>
                <w:lang w:val="kk-KZ"/>
              </w:rPr>
              <w:br/>
              <w:t>арналған нысан</w:t>
            </w:r>
          </w:p>
          <w:p w:rsidR="00393009" w:rsidRPr="00DA33C9" w:rsidRDefault="00393009" w:rsidP="00393009">
            <w:pPr>
              <w:spacing w:before="100" w:beforeAutospacing="1" w:after="100" w:afterAutospacing="1"/>
              <w:ind w:firstLine="0"/>
              <w:jc w:val="left"/>
              <w:rPr>
                <w:rFonts w:ascii="Times New Roman" w:eastAsia="Times New Roman" w:hAnsi="Times New Roman" w:cs="Times New Roman"/>
                <w:sz w:val="28"/>
                <w:szCs w:val="28"/>
                <w:lang w:val="kk-KZ" w:eastAsia="en-US"/>
              </w:rPr>
            </w:pPr>
            <w:r w:rsidRPr="00DA33C9">
              <w:rPr>
                <w:rFonts w:ascii="Times New Roman" w:eastAsia="Times New Roman" w:hAnsi="Times New Roman" w:cs="Times New Roman"/>
                <w:sz w:val="28"/>
                <w:szCs w:val="28"/>
                <w:lang w:val="kk-KZ" w:eastAsia="en-US"/>
              </w:rPr>
              <w:t>…     </w:t>
            </w:r>
          </w:p>
          <w:p w:rsidR="00DA33C9" w:rsidRPr="00196EA5" w:rsidRDefault="00393009" w:rsidP="00DA33C9">
            <w:pPr>
              <w:spacing w:before="100" w:beforeAutospacing="1" w:after="100" w:afterAutospacing="1"/>
              <w:ind w:firstLine="0"/>
              <w:rPr>
                <w:rFonts w:ascii="Times New Roman" w:hAnsi="Times New Roman" w:cs="Times New Roman"/>
                <w:sz w:val="28"/>
                <w:lang w:val="kk-KZ"/>
              </w:rPr>
            </w:pPr>
            <w:r w:rsidRPr="00DA33C9">
              <w:rPr>
                <w:rFonts w:ascii="Times New Roman" w:eastAsia="Times New Roman" w:hAnsi="Times New Roman" w:cs="Times New Roman"/>
                <w:sz w:val="28"/>
                <w:szCs w:val="28"/>
                <w:lang w:val="kk-KZ" w:eastAsia="en-US"/>
              </w:rPr>
              <w:t>     </w:t>
            </w:r>
            <w:r w:rsidR="00DA33C9" w:rsidRPr="00196EA5">
              <w:rPr>
                <w:rFonts w:ascii="Times New Roman" w:hAnsi="Times New Roman" w:cs="Times New Roman"/>
                <w:sz w:val="28"/>
                <w:lang w:val="kk-KZ"/>
              </w:rPr>
              <w:t>Әкімшілік деректерді өтеусіз негізде жинауға арналған нысан www.</w:t>
            </w:r>
            <w:r w:rsidR="00DA33C9" w:rsidRPr="00DA33C9">
              <w:rPr>
                <w:rFonts w:ascii="Times New Roman" w:hAnsi="Times New Roman" w:cs="Times New Roman"/>
                <w:b/>
                <w:sz w:val="28"/>
                <w:lang w:val="kk-KZ"/>
              </w:rPr>
              <w:t>Q</w:t>
            </w:r>
            <w:r w:rsidR="00DA33C9" w:rsidRPr="00196EA5">
              <w:rPr>
                <w:rFonts w:ascii="Times New Roman" w:hAnsi="Times New Roman" w:cs="Times New Roman"/>
                <w:b/>
                <w:sz w:val="28"/>
                <w:lang w:val="kk-KZ"/>
              </w:rPr>
              <w:t>oldau.kz</w:t>
            </w:r>
            <w:r w:rsidR="00DA33C9" w:rsidRPr="00196EA5">
              <w:rPr>
                <w:rFonts w:ascii="Times New Roman" w:hAnsi="Times New Roman" w:cs="Times New Roman"/>
                <w:sz w:val="28"/>
                <w:lang w:val="kk-KZ"/>
              </w:rPr>
              <w:t xml:space="preserve"> интернет – ресурста орналастырылған.</w:t>
            </w:r>
          </w:p>
          <w:p w:rsidR="00393009" w:rsidRPr="003C0C6A" w:rsidRDefault="00393009" w:rsidP="00393009">
            <w:pPr>
              <w:spacing w:before="100" w:beforeAutospacing="1" w:after="100" w:afterAutospacing="1"/>
              <w:ind w:firstLine="0"/>
              <w:rPr>
                <w:rFonts w:ascii="Times New Roman" w:eastAsia="Times New Roman" w:hAnsi="Times New Roman" w:cs="Times New Roman"/>
                <w:b/>
                <w:sz w:val="24"/>
                <w:szCs w:val="24"/>
              </w:rPr>
            </w:pPr>
            <w:r w:rsidRPr="002F5B85">
              <w:rPr>
                <w:rFonts w:ascii="Times New Roman" w:eastAsia="Times New Roman" w:hAnsi="Times New Roman" w:cs="Times New Roman"/>
                <w:sz w:val="28"/>
                <w:szCs w:val="28"/>
                <w:lang w:eastAsia="en-US"/>
              </w:rPr>
              <w:t>…</w:t>
            </w:r>
          </w:p>
        </w:tc>
        <w:tc>
          <w:tcPr>
            <w:tcW w:w="2977" w:type="dxa"/>
          </w:tcPr>
          <w:p w:rsidR="00DA33C9" w:rsidRPr="00DA33C9" w:rsidRDefault="00DA33C9" w:rsidP="00DA33C9">
            <w:pPr>
              <w:pStyle w:val="1"/>
              <w:rPr>
                <w:b w:val="0"/>
                <w:sz w:val="28"/>
                <w:szCs w:val="28"/>
                <w:lang w:val="kk-KZ"/>
              </w:rPr>
            </w:pPr>
            <w:r>
              <w:rPr>
                <w:b w:val="0"/>
                <w:sz w:val="28"/>
                <w:lang w:val="kk-KZ"/>
              </w:rPr>
              <w:t>«</w:t>
            </w:r>
            <w:r w:rsidRPr="00DA33C9">
              <w:rPr>
                <w:b w:val="0"/>
                <w:sz w:val="28"/>
              </w:rPr>
              <w:t>Қазақстан Республикасының кейбір заңнамалық актілеріне жасанды интеллект және цифрландыру мәселелері бойынша өзгерістер мен толықтырулар енгізу туралы</w:t>
            </w:r>
            <w:r>
              <w:rPr>
                <w:b w:val="0"/>
                <w:sz w:val="28"/>
                <w:lang w:val="kk-KZ"/>
              </w:rPr>
              <w:t xml:space="preserve">» 2025 жылғы 17 қарашадағы Қазақстан Республикасының Заңымен (бұдан әрі – Заң) «Қазақстан Республикасындағы Цифрлық активтер туралы» заңына өзгертулер мен толықтырулар енгізілді. Осыған орай, </w:t>
            </w:r>
            <w:r w:rsidRPr="00DA33C9">
              <w:rPr>
                <w:b w:val="0"/>
                <w:sz w:val="28"/>
                <w:szCs w:val="28"/>
                <w:lang w:val="kk-KZ"/>
              </w:rPr>
              <w:t xml:space="preserve">«Цифрлық активтер </w:t>
            </w:r>
            <w:r w:rsidRPr="00DA33C9">
              <w:rPr>
                <w:b w:val="0"/>
                <w:sz w:val="28"/>
                <w:szCs w:val="28"/>
                <w:lang w:val="kk-KZ"/>
              </w:rPr>
              <w:lastRenderedPageBreak/>
              <w:t>биржалары, сондай-ақ «Астана» халықаралық қаржы орталығының өзге де қатысушыларының мемлекеттік кірістер органына Қазақстан Республикасының резиденттері мен</w:t>
            </w:r>
          </w:p>
          <w:p w:rsidR="00393009" w:rsidRPr="00DA33C9" w:rsidRDefault="00DA33C9" w:rsidP="00DA33C9">
            <w:pPr>
              <w:ind w:firstLine="0"/>
              <w:contextualSpacing/>
              <w:rPr>
                <w:rFonts w:ascii="Times New Roman" w:eastAsia="Times New Roman" w:hAnsi="Times New Roman" w:cs="Times New Roman"/>
                <w:sz w:val="24"/>
                <w:szCs w:val="24"/>
                <w:lang w:val="kk-KZ"/>
              </w:rPr>
            </w:pPr>
            <w:r w:rsidRPr="00DA33C9">
              <w:rPr>
                <w:rFonts w:ascii="Times New Roman" w:hAnsi="Times New Roman" w:cs="Times New Roman"/>
                <w:sz w:val="28"/>
                <w:szCs w:val="28"/>
                <w:lang w:val="kk-KZ"/>
              </w:rPr>
              <w:t xml:space="preserve">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бекіту туралы» Қазақстан Республикасы Қаржы министрінің 2025 жылғы 28 қазандағы </w:t>
            </w:r>
            <w:r w:rsidRPr="00DA33C9">
              <w:rPr>
                <w:rFonts w:ascii="Times New Roman" w:hAnsi="Times New Roman" w:cs="Times New Roman"/>
                <w:sz w:val="28"/>
                <w:szCs w:val="28"/>
                <w:lang w:val="kk-KZ"/>
              </w:rPr>
              <w:br/>
              <w:t xml:space="preserve">№ 634 бұйрығын жоғарыда көрсетілген </w:t>
            </w:r>
            <w:r w:rsidRPr="00DA33C9">
              <w:rPr>
                <w:rFonts w:ascii="Times New Roman" w:hAnsi="Times New Roman" w:cs="Times New Roman"/>
                <w:sz w:val="28"/>
                <w:szCs w:val="28"/>
                <w:lang w:val="kk-KZ"/>
              </w:rPr>
              <w:lastRenderedPageBreak/>
              <w:t>заңмен сәйкестендіру қажет.</w:t>
            </w:r>
          </w:p>
        </w:tc>
      </w:tr>
      <w:tr w:rsidR="00393009" w:rsidRPr="00DA33C9" w:rsidTr="00791F53">
        <w:trPr>
          <w:trHeight w:val="1444"/>
        </w:trPr>
        <w:tc>
          <w:tcPr>
            <w:tcW w:w="540" w:type="dxa"/>
          </w:tcPr>
          <w:p w:rsidR="00393009" w:rsidRPr="00393009" w:rsidRDefault="00393009" w:rsidP="00393009">
            <w:pPr>
              <w:ind w:firstLine="0"/>
              <w:contextualSpacing/>
              <w:jc w:val="center"/>
              <w:rPr>
                <w:rFonts w:ascii="Times New Roman" w:eastAsia="Times New Roman" w:hAnsi="Times New Roman" w:cs="Times New Roman"/>
                <w:sz w:val="28"/>
                <w:szCs w:val="24"/>
              </w:rPr>
            </w:pPr>
            <w:r w:rsidRPr="00393009">
              <w:rPr>
                <w:rFonts w:ascii="Times New Roman" w:eastAsia="Times New Roman" w:hAnsi="Times New Roman" w:cs="Times New Roman"/>
                <w:sz w:val="28"/>
                <w:szCs w:val="24"/>
              </w:rPr>
              <w:lastRenderedPageBreak/>
              <w:t>3</w:t>
            </w:r>
          </w:p>
        </w:tc>
        <w:tc>
          <w:tcPr>
            <w:tcW w:w="1582" w:type="dxa"/>
          </w:tcPr>
          <w:p w:rsidR="00393009" w:rsidRPr="00393009" w:rsidRDefault="00DA33C9" w:rsidP="00393009">
            <w:pPr>
              <w:ind w:firstLine="0"/>
              <w:contextualSpacing/>
              <w:rPr>
                <w:rFonts w:ascii="Times New Roman" w:eastAsia="Times New Roman" w:hAnsi="Times New Roman" w:cs="Times New Roman"/>
                <w:sz w:val="28"/>
                <w:szCs w:val="24"/>
              </w:rPr>
            </w:pPr>
            <w:r>
              <w:rPr>
                <w:rFonts w:ascii="Times New Roman" w:eastAsia="Times New Roman" w:hAnsi="Times New Roman" w:cs="Times New Roman"/>
                <w:sz w:val="28"/>
                <w:szCs w:val="24"/>
                <w:lang w:val="en-US"/>
              </w:rPr>
              <w:t>3</w:t>
            </w:r>
            <w:r>
              <w:rPr>
                <w:rFonts w:ascii="Times New Roman" w:eastAsia="Times New Roman" w:hAnsi="Times New Roman" w:cs="Times New Roman"/>
                <w:sz w:val="28"/>
                <w:szCs w:val="24"/>
                <w:lang w:val="kk-KZ"/>
              </w:rPr>
              <w:t>-қосымша</w:t>
            </w:r>
            <w:r>
              <w:rPr>
                <w:rFonts w:ascii="Times New Roman" w:eastAsia="Times New Roman" w:hAnsi="Times New Roman" w:cs="Times New Roman"/>
                <w:sz w:val="28"/>
                <w:szCs w:val="24"/>
                <w:lang w:val="kk-KZ"/>
              </w:rPr>
              <w:br/>
              <w:t>ның екінші абзацы</w:t>
            </w:r>
          </w:p>
        </w:tc>
        <w:tc>
          <w:tcPr>
            <w:tcW w:w="4961" w:type="dxa"/>
          </w:tcPr>
          <w:p w:rsidR="00DA33C9" w:rsidRPr="00196EA5" w:rsidRDefault="00DA33C9" w:rsidP="00DA33C9">
            <w:pPr>
              <w:ind w:left="-119" w:firstLine="142"/>
              <w:contextualSpacing/>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Қазақстан Республикасы </w:t>
            </w:r>
            <w:r>
              <w:rPr>
                <w:rFonts w:ascii="Times New Roman" w:eastAsia="Times New Roman" w:hAnsi="Times New Roman" w:cs="Times New Roman"/>
                <w:sz w:val="28"/>
                <w:szCs w:val="28"/>
                <w:lang w:val="kk-KZ"/>
              </w:rPr>
              <w:br/>
              <w:t xml:space="preserve">Қаржы министрінің </w:t>
            </w:r>
            <w:r>
              <w:rPr>
                <w:rFonts w:ascii="Times New Roman" w:eastAsia="Times New Roman" w:hAnsi="Times New Roman" w:cs="Times New Roman"/>
                <w:sz w:val="28"/>
                <w:szCs w:val="28"/>
                <w:lang w:val="kk-KZ"/>
              </w:rPr>
              <w:br/>
              <w:t xml:space="preserve">2025 жылғы 28 қазандағы №634 бұйрығының 2-қосымшасы </w:t>
            </w:r>
          </w:p>
          <w:p w:rsidR="00DA33C9" w:rsidRPr="00196EA5" w:rsidRDefault="00DA33C9" w:rsidP="00DA33C9">
            <w:pPr>
              <w:spacing w:before="100" w:beforeAutospacing="1" w:after="100" w:afterAutospacing="1"/>
              <w:ind w:firstLine="0"/>
              <w:jc w:val="center"/>
              <w:rPr>
                <w:rFonts w:ascii="Times New Roman" w:eastAsia="Times New Roman" w:hAnsi="Times New Roman" w:cs="Times New Roman"/>
                <w:sz w:val="28"/>
                <w:szCs w:val="28"/>
                <w:lang w:val="kk-KZ" w:eastAsia="en-US"/>
              </w:rPr>
            </w:pPr>
            <w:r w:rsidRPr="00196EA5">
              <w:rPr>
                <w:rFonts w:ascii="Times New Roman" w:hAnsi="Times New Roman" w:cs="Times New Roman"/>
                <w:sz w:val="28"/>
                <w:szCs w:val="28"/>
                <w:lang w:val="kk-KZ"/>
              </w:rPr>
              <w:t>Әкімшілік деректерді жинауға</w:t>
            </w:r>
            <w:r w:rsidRPr="00196EA5">
              <w:rPr>
                <w:rFonts w:ascii="Times New Roman" w:hAnsi="Times New Roman" w:cs="Times New Roman"/>
                <w:sz w:val="28"/>
                <w:szCs w:val="28"/>
                <w:lang w:val="kk-KZ"/>
              </w:rPr>
              <w:br/>
              <w:t>арналған нысан</w:t>
            </w:r>
          </w:p>
          <w:p w:rsidR="00393009" w:rsidRPr="00DA33C9" w:rsidRDefault="00393009" w:rsidP="00393009">
            <w:pPr>
              <w:spacing w:before="100" w:beforeAutospacing="1" w:after="100" w:afterAutospacing="1"/>
              <w:ind w:firstLine="0"/>
              <w:jc w:val="left"/>
              <w:rPr>
                <w:rFonts w:ascii="Times New Roman" w:eastAsia="Times New Roman" w:hAnsi="Times New Roman" w:cs="Times New Roman"/>
                <w:sz w:val="28"/>
                <w:szCs w:val="28"/>
                <w:lang w:val="kk-KZ" w:eastAsia="en-US"/>
              </w:rPr>
            </w:pPr>
            <w:r w:rsidRPr="00DA33C9">
              <w:rPr>
                <w:rFonts w:ascii="Times New Roman" w:eastAsia="Times New Roman" w:hAnsi="Times New Roman" w:cs="Times New Roman"/>
                <w:sz w:val="28"/>
                <w:szCs w:val="28"/>
                <w:lang w:val="kk-KZ" w:eastAsia="en-US"/>
              </w:rPr>
              <w:t>…     </w:t>
            </w:r>
          </w:p>
          <w:p w:rsidR="00DA33C9" w:rsidRPr="00196EA5" w:rsidRDefault="00393009" w:rsidP="00DA33C9">
            <w:pPr>
              <w:spacing w:before="100" w:beforeAutospacing="1" w:after="100" w:afterAutospacing="1"/>
              <w:ind w:firstLine="0"/>
              <w:rPr>
                <w:rFonts w:ascii="Times New Roman" w:hAnsi="Times New Roman" w:cs="Times New Roman"/>
                <w:sz w:val="28"/>
                <w:lang w:val="kk-KZ"/>
              </w:rPr>
            </w:pPr>
            <w:r w:rsidRPr="00DA33C9">
              <w:rPr>
                <w:rFonts w:ascii="Times New Roman" w:eastAsia="Times New Roman" w:hAnsi="Times New Roman" w:cs="Times New Roman"/>
                <w:sz w:val="28"/>
                <w:szCs w:val="28"/>
                <w:lang w:val="kk-KZ" w:eastAsia="en-US"/>
              </w:rPr>
              <w:t>     </w:t>
            </w:r>
            <w:r w:rsidR="00DA33C9" w:rsidRPr="00DA33C9">
              <w:rPr>
                <w:rFonts w:ascii="Times New Roman" w:eastAsia="Times New Roman" w:hAnsi="Times New Roman" w:cs="Times New Roman"/>
                <w:sz w:val="28"/>
                <w:szCs w:val="28"/>
                <w:lang w:val="kk-KZ" w:eastAsia="en-US"/>
              </w:rPr>
              <w:t>     </w:t>
            </w:r>
            <w:r w:rsidR="00DA33C9" w:rsidRPr="00196EA5">
              <w:rPr>
                <w:rFonts w:ascii="Times New Roman" w:hAnsi="Times New Roman" w:cs="Times New Roman"/>
                <w:sz w:val="28"/>
                <w:lang w:val="kk-KZ"/>
              </w:rPr>
              <w:t>Әкімшілік деректерді өтеусіз негізде жинауға арналған нысан www.</w:t>
            </w:r>
            <w:r w:rsidR="00DA33C9" w:rsidRPr="00196EA5">
              <w:rPr>
                <w:rFonts w:ascii="Times New Roman" w:hAnsi="Times New Roman" w:cs="Times New Roman"/>
                <w:b/>
                <w:sz w:val="28"/>
                <w:lang w:val="kk-KZ"/>
              </w:rPr>
              <w:t>Koldau.kz</w:t>
            </w:r>
            <w:r w:rsidR="00DA33C9" w:rsidRPr="00196EA5">
              <w:rPr>
                <w:rFonts w:ascii="Times New Roman" w:hAnsi="Times New Roman" w:cs="Times New Roman"/>
                <w:sz w:val="28"/>
                <w:lang w:val="kk-KZ"/>
              </w:rPr>
              <w:t xml:space="preserve"> интернет – ресурста орналастырылған.</w:t>
            </w:r>
          </w:p>
          <w:p w:rsidR="00393009" w:rsidRPr="003C0C6A" w:rsidRDefault="00393009" w:rsidP="00393009">
            <w:pPr>
              <w:spacing w:before="100" w:beforeAutospacing="1" w:after="100" w:afterAutospacing="1"/>
              <w:ind w:firstLine="0"/>
              <w:rPr>
                <w:rFonts w:ascii="Times New Roman" w:eastAsia="Times New Roman" w:hAnsi="Times New Roman" w:cs="Times New Roman"/>
                <w:b/>
                <w:sz w:val="24"/>
                <w:szCs w:val="24"/>
              </w:rPr>
            </w:pPr>
            <w:r w:rsidRPr="002F5B85">
              <w:rPr>
                <w:rFonts w:ascii="Times New Roman" w:eastAsia="Times New Roman" w:hAnsi="Times New Roman" w:cs="Times New Roman"/>
                <w:sz w:val="28"/>
                <w:szCs w:val="28"/>
                <w:lang w:eastAsia="en-US"/>
              </w:rPr>
              <w:t>…</w:t>
            </w:r>
          </w:p>
        </w:tc>
        <w:tc>
          <w:tcPr>
            <w:tcW w:w="5386" w:type="dxa"/>
          </w:tcPr>
          <w:p w:rsidR="00DA33C9" w:rsidRPr="00196EA5" w:rsidRDefault="00DA33C9" w:rsidP="00DA33C9">
            <w:pPr>
              <w:ind w:left="-119" w:firstLine="142"/>
              <w:contextualSpacing/>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Қазақстан Республикасы </w:t>
            </w:r>
            <w:r>
              <w:rPr>
                <w:rFonts w:ascii="Times New Roman" w:eastAsia="Times New Roman" w:hAnsi="Times New Roman" w:cs="Times New Roman"/>
                <w:sz w:val="28"/>
                <w:szCs w:val="28"/>
                <w:lang w:val="kk-KZ"/>
              </w:rPr>
              <w:br/>
              <w:t xml:space="preserve">Қаржы министрінің </w:t>
            </w:r>
            <w:r>
              <w:rPr>
                <w:rFonts w:ascii="Times New Roman" w:eastAsia="Times New Roman" w:hAnsi="Times New Roman" w:cs="Times New Roman"/>
                <w:sz w:val="28"/>
                <w:szCs w:val="28"/>
                <w:lang w:val="kk-KZ"/>
              </w:rPr>
              <w:br/>
              <w:t xml:space="preserve">2025 жылғы 28 қазандағы №634 бұйрығының </w:t>
            </w:r>
            <w:r w:rsidRPr="00DA33C9">
              <w:rPr>
                <w:rFonts w:ascii="Times New Roman" w:eastAsia="Times New Roman" w:hAnsi="Times New Roman" w:cs="Times New Roman"/>
                <w:sz w:val="28"/>
                <w:szCs w:val="28"/>
              </w:rPr>
              <w:t>3</w:t>
            </w:r>
            <w:r>
              <w:rPr>
                <w:rFonts w:ascii="Times New Roman" w:eastAsia="Times New Roman" w:hAnsi="Times New Roman" w:cs="Times New Roman"/>
                <w:sz w:val="28"/>
                <w:szCs w:val="28"/>
                <w:lang w:val="kk-KZ"/>
              </w:rPr>
              <w:t xml:space="preserve">-қосымшасы </w:t>
            </w:r>
          </w:p>
          <w:p w:rsidR="00DA33C9" w:rsidRPr="00196EA5" w:rsidRDefault="00DA33C9" w:rsidP="00DA33C9">
            <w:pPr>
              <w:spacing w:before="100" w:beforeAutospacing="1" w:after="100" w:afterAutospacing="1"/>
              <w:ind w:firstLine="0"/>
              <w:jc w:val="center"/>
              <w:rPr>
                <w:rFonts w:ascii="Times New Roman" w:eastAsia="Times New Roman" w:hAnsi="Times New Roman" w:cs="Times New Roman"/>
                <w:sz w:val="28"/>
                <w:szCs w:val="28"/>
                <w:lang w:val="kk-KZ" w:eastAsia="en-US"/>
              </w:rPr>
            </w:pPr>
            <w:r w:rsidRPr="00196EA5">
              <w:rPr>
                <w:rFonts w:ascii="Times New Roman" w:hAnsi="Times New Roman" w:cs="Times New Roman"/>
                <w:sz w:val="28"/>
                <w:szCs w:val="28"/>
                <w:lang w:val="kk-KZ"/>
              </w:rPr>
              <w:t>Әкімшілік деректерді жинауға</w:t>
            </w:r>
            <w:r w:rsidRPr="00196EA5">
              <w:rPr>
                <w:rFonts w:ascii="Times New Roman" w:hAnsi="Times New Roman" w:cs="Times New Roman"/>
                <w:sz w:val="28"/>
                <w:szCs w:val="28"/>
                <w:lang w:val="kk-KZ"/>
              </w:rPr>
              <w:br/>
              <w:t>арналған нысан</w:t>
            </w:r>
          </w:p>
          <w:p w:rsidR="00393009" w:rsidRPr="00DA33C9" w:rsidRDefault="00393009" w:rsidP="00393009">
            <w:pPr>
              <w:spacing w:before="100" w:beforeAutospacing="1" w:after="100" w:afterAutospacing="1"/>
              <w:ind w:firstLine="0"/>
              <w:jc w:val="left"/>
              <w:rPr>
                <w:rFonts w:ascii="Times New Roman" w:eastAsia="Times New Roman" w:hAnsi="Times New Roman" w:cs="Times New Roman"/>
                <w:sz w:val="28"/>
                <w:szCs w:val="28"/>
                <w:lang w:val="kk-KZ" w:eastAsia="en-US"/>
              </w:rPr>
            </w:pPr>
            <w:r w:rsidRPr="00DA33C9">
              <w:rPr>
                <w:rFonts w:ascii="Times New Roman" w:eastAsia="Times New Roman" w:hAnsi="Times New Roman" w:cs="Times New Roman"/>
                <w:sz w:val="28"/>
                <w:szCs w:val="28"/>
                <w:lang w:val="kk-KZ" w:eastAsia="en-US"/>
              </w:rPr>
              <w:t>…     </w:t>
            </w:r>
          </w:p>
          <w:p w:rsidR="00DA33C9" w:rsidRPr="00196EA5" w:rsidRDefault="00393009" w:rsidP="00DA33C9">
            <w:pPr>
              <w:spacing w:before="100" w:beforeAutospacing="1" w:after="100" w:afterAutospacing="1"/>
              <w:ind w:firstLine="0"/>
              <w:rPr>
                <w:rFonts w:ascii="Times New Roman" w:hAnsi="Times New Roman" w:cs="Times New Roman"/>
                <w:sz w:val="28"/>
                <w:lang w:val="kk-KZ"/>
              </w:rPr>
            </w:pPr>
            <w:r w:rsidRPr="00DA33C9">
              <w:rPr>
                <w:rFonts w:ascii="Times New Roman" w:eastAsia="Times New Roman" w:hAnsi="Times New Roman" w:cs="Times New Roman"/>
                <w:sz w:val="28"/>
                <w:szCs w:val="28"/>
                <w:lang w:val="kk-KZ" w:eastAsia="en-US"/>
              </w:rPr>
              <w:t>     </w:t>
            </w:r>
            <w:r w:rsidR="00DA33C9" w:rsidRPr="00DA33C9">
              <w:rPr>
                <w:rFonts w:ascii="Times New Roman" w:eastAsia="Times New Roman" w:hAnsi="Times New Roman" w:cs="Times New Roman"/>
                <w:sz w:val="28"/>
                <w:szCs w:val="28"/>
                <w:lang w:val="kk-KZ" w:eastAsia="en-US"/>
              </w:rPr>
              <w:t>     </w:t>
            </w:r>
            <w:r w:rsidR="00DA33C9" w:rsidRPr="00196EA5">
              <w:rPr>
                <w:rFonts w:ascii="Times New Roman" w:hAnsi="Times New Roman" w:cs="Times New Roman"/>
                <w:sz w:val="28"/>
                <w:lang w:val="kk-KZ"/>
              </w:rPr>
              <w:t>Әкімшілік деректерді өтеусіз негізде жинауға арналған нысан www.</w:t>
            </w:r>
            <w:r w:rsidR="00DA33C9" w:rsidRPr="00DA33C9">
              <w:rPr>
                <w:rFonts w:ascii="Times New Roman" w:hAnsi="Times New Roman" w:cs="Times New Roman"/>
                <w:b/>
                <w:sz w:val="28"/>
                <w:lang w:val="kk-KZ"/>
              </w:rPr>
              <w:t>Q</w:t>
            </w:r>
            <w:r w:rsidR="00DA33C9" w:rsidRPr="00196EA5">
              <w:rPr>
                <w:rFonts w:ascii="Times New Roman" w:hAnsi="Times New Roman" w:cs="Times New Roman"/>
                <w:b/>
                <w:sz w:val="28"/>
                <w:lang w:val="kk-KZ"/>
              </w:rPr>
              <w:t>oldau.kz</w:t>
            </w:r>
            <w:r w:rsidR="00DA33C9" w:rsidRPr="00196EA5">
              <w:rPr>
                <w:rFonts w:ascii="Times New Roman" w:hAnsi="Times New Roman" w:cs="Times New Roman"/>
                <w:sz w:val="28"/>
                <w:lang w:val="kk-KZ"/>
              </w:rPr>
              <w:t xml:space="preserve"> интернет – ресурста орналастырылған.</w:t>
            </w:r>
          </w:p>
          <w:p w:rsidR="00393009" w:rsidRPr="003C0C6A" w:rsidRDefault="00393009" w:rsidP="00393009">
            <w:pPr>
              <w:spacing w:before="100" w:beforeAutospacing="1" w:after="100" w:afterAutospacing="1"/>
              <w:ind w:firstLine="0"/>
              <w:rPr>
                <w:rFonts w:ascii="Times New Roman" w:eastAsia="Times New Roman" w:hAnsi="Times New Roman" w:cs="Times New Roman"/>
                <w:b/>
                <w:sz w:val="24"/>
                <w:szCs w:val="24"/>
              </w:rPr>
            </w:pPr>
            <w:r w:rsidRPr="002F5B85">
              <w:rPr>
                <w:rFonts w:ascii="Times New Roman" w:eastAsia="Times New Roman" w:hAnsi="Times New Roman" w:cs="Times New Roman"/>
                <w:sz w:val="28"/>
                <w:szCs w:val="28"/>
                <w:lang w:eastAsia="en-US"/>
              </w:rPr>
              <w:t>…</w:t>
            </w:r>
          </w:p>
        </w:tc>
        <w:tc>
          <w:tcPr>
            <w:tcW w:w="2977" w:type="dxa"/>
          </w:tcPr>
          <w:p w:rsidR="00DA33C9" w:rsidRPr="00DA33C9" w:rsidRDefault="00DA33C9" w:rsidP="00DA33C9">
            <w:pPr>
              <w:pStyle w:val="1"/>
              <w:rPr>
                <w:b w:val="0"/>
                <w:sz w:val="28"/>
                <w:szCs w:val="28"/>
                <w:lang w:val="kk-KZ"/>
              </w:rPr>
            </w:pPr>
            <w:r>
              <w:rPr>
                <w:b w:val="0"/>
                <w:sz w:val="28"/>
                <w:lang w:val="kk-KZ"/>
              </w:rPr>
              <w:t>«</w:t>
            </w:r>
            <w:r w:rsidRPr="00DA33C9">
              <w:rPr>
                <w:b w:val="0"/>
                <w:sz w:val="28"/>
              </w:rPr>
              <w:t>Қазақстан Республикасының кейбір заңнамалық актілеріне жасанды интеллект және цифрландыру мәселелері бойынша өзгерістер мен толықтырулар енгізу туралы</w:t>
            </w:r>
            <w:r>
              <w:rPr>
                <w:b w:val="0"/>
                <w:sz w:val="28"/>
                <w:lang w:val="kk-KZ"/>
              </w:rPr>
              <w:t xml:space="preserve">» 2025 жылғы 17 қарашадағы Қазақстан Республикасының Заңымен (бұдан әрі – Заң) «Қазақстан Республикасындағы Цифрлық активтер туралы» заңына өзгертулер мен толықтырулар енгізілді. Осыған орай, </w:t>
            </w:r>
            <w:r w:rsidRPr="00DA33C9">
              <w:rPr>
                <w:b w:val="0"/>
                <w:sz w:val="28"/>
                <w:szCs w:val="28"/>
                <w:lang w:val="kk-KZ"/>
              </w:rPr>
              <w:t xml:space="preserve">«Цифрлық активтер биржалары, сондай-ақ «Астана» халықаралық қаржы орталығының өзге де қатысушыларының мемлекеттік кірістер </w:t>
            </w:r>
            <w:r w:rsidRPr="00DA33C9">
              <w:rPr>
                <w:b w:val="0"/>
                <w:sz w:val="28"/>
                <w:szCs w:val="28"/>
                <w:lang w:val="kk-KZ"/>
              </w:rPr>
              <w:lastRenderedPageBreak/>
              <w:t>органына Қазақстан Республикасының резиденттері мен</w:t>
            </w:r>
          </w:p>
          <w:p w:rsidR="00393009" w:rsidRPr="00DA33C9" w:rsidRDefault="00DA33C9" w:rsidP="00DA33C9">
            <w:pPr>
              <w:contextualSpacing/>
              <w:rPr>
                <w:rFonts w:ascii="Times New Roman" w:eastAsia="Times New Roman" w:hAnsi="Times New Roman" w:cs="Times New Roman"/>
                <w:sz w:val="24"/>
                <w:szCs w:val="24"/>
                <w:lang w:val="kk-KZ"/>
              </w:rPr>
            </w:pPr>
            <w:r w:rsidRPr="00DA33C9">
              <w:rPr>
                <w:rFonts w:ascii="Times New Roman" w:hAnsi="Times New Roman" w:cs="Times New Roman"/>
                <w:sz w:val="28"/>
                <w:szCs w:val="28"/>
                <w:lang w:val="kk-KZ"/>
              </w:rPr>
              <w:t xml:space="preserve">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бекіту туралы» Қазақстан Республикасы Қаржы министрінің 2025 жылғы 28 қазандағы </w:t>
            </w:r>
            <w:r w:rsidRPr="00DA33C9">
              <w:rPr>
                <w:rFonts w:ascii="Times New Roman" w:hAnsi="Times New Roman" w:cs="Times New Roman"/>
                <w:sz w:val="28"/>
                <w:szCs w:val="28"/>
                <w:lang w:val="kk-KZ"/>
              </w:rPr>
              <w:br/>
              <w:t>№ 634 бұйрығын жоғарыда көрсетілген заңмен сәйкестендіру қажет.</w:t>
            </w:r>
          </w:p>
        </w:tc>
      </w:tr>
      <w:tr w:rsidR="00393009" w:rsidRPr="00DA33C9" w:rsidTr="00791F53">
        <w:trPr>
          <w:trHeight w:val="1421"/>
        </w:trPr>
        <w:tc>
          <w:tcPr>
            <w:tcW w:w="15446" w:type="dxa"/>
            <w:gridSpan w:val="5"/>
          </w:tcPr>
          <w:p w:rsidR="00393009" w:rsidRPr="00DA33C9" w:rsidRDefault="00DA33C9" w:rsidP="00791F53">
            <w:pPr>
              <w:pStyle w:val="3"/>
              <w:spacing w:before="0"/>
              <w:jc w:val="center"/>
              <w:rPr>
                <w:rFonts w:ascii="Times New Roman" w:eastAsia="Times New Roman" w:hAnsi="Times New Roman" w:cs="Times New Roman"/>
                <w:sz w:val="24"/>
                <w:szCs w:val="24"/>
                <w:lang w:val="kk-KZ"/>
              </w:rPr>
            </w:pPr>
            <w:r w:rsidRPr="00DA33C9">
              <w:rPr>
                <w:rFonts w:ascii="Times New Roman" w:hAnsi="Times New Roman" w:cs="Times New Roman"/>
                <w:b w:val="0"/>
                <w:color w:val="auto"/>
                <w:sz w:val="28"/>
                <w:szCs w:val="28"/>
                <w:lang w:val="kk-KZ"/>
              </w:rPr>
              <w:lastRenderedPageBreak/>
              <w:t xml:space="preserve">Цифрлық активтер биржалары, сондай-ақ </w:t>
            </w:r>
            <w:r>
              <w:rPr>
                <w:rFonts w:ascii="Times New Roman" w:hAnsi="Times New Roman" w:cs="Times New Roman"/>
                <w:b w:val="0"/>
                <w:color w:val="auto"/>
                <w:sz w:val="28"/>
                <w:szCs w:val="28"/>
                <w:lang w:val="kk-KZ"/>
              </w:rPr>
              <w:t>«</w:t>
            </w:r>
            <w:r w:rsidRPr="00DA33C9">
              <w:rPr>
                <w:rFonts w:ascii="Times New Roman" w:hAnsi="Times New Roman" w:cs="Times New Roman"/>
                <w:b w:val="0"/>
                <w:color w:val="auto"/>
                <w:sz w:val="28"/>
                <w:szCs w:val="28"/>
                <w:lang w:val="kk-KZ"/>
              </w:rPr>
              <w:t>Астана</w:t>
            </w:r>
            <w:r>
              <w:rPr>
                <w:rFonts w:ascii="Times New Roman" w:hAnsi="Times New Roman" w:cs="Times New Roman"/>
                <w:b w:val="0"/>
                <w:color w:val="auto"/>
                <w:sz w:val="28"/>
                <w:szCs w:val="28"/>
                <w:lang w:val="kk-KZ"/>
              </w:rPr>
              <w:t>»</w:t>
            </w:r>
            <w:r w:rsidRPr="00DA33C9">
              <w:rPr>
                <w:rFonts w:ascii="Times New Roman" w:hAnsi="Times New Roman" w:cs="Times New Roman"/>
                <w:b w:val="0"/>
                <w:color w:val="auto"/>
                <w:sz w:val="28"/>
                <w:szCs w:val="28"/>
                <w:lang w:val="kk-KZ"/>
              </w:rPr>
              <w:t xml:space="preserve"> халықаралық қаржы орталығының өзге де қатысушыларының мемлекеттік кірістер органына Қазақстан Республикасының резиденттері мен 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қағидалары</w:t>
            </w:r>
          </w:p>
        </w:tc>
      </w:tr>
      <w:tr w:rsidR="00393009" w:rsidRPr="00791F53" w:rsidTr="00791F53">
        <w:trPr>
          <w:trHeight w:val="312"/>
        </w:trPr>
        <w:tc>
          <w:tcPr>
            <w:tcW w:w="540" w:type="dxa"/>
          </w:tcPr>
          <w:p w:rsidR="00393009" w:rsidRPr="00791F53" w:rsidRDefault="00791F53" w:rsidP="00393009">
            <w:pPr>
              <w:ind w:firstLine="0"/>
              <w:contextualSpacing/>
              <w:jc w:val="center"/>
              <w:rPr>
                <w:rFonts w:ascii="Times New Roman" w:hAnsi="Times New Roman" w:cs="Times New Roman"/>
                <w:sz w:val="28"/>
                <w:szCs w:val="24"/>
                <w:lang w:val="kk-KZ"/>
              </w:rPr>
            </w:pPr>
            <w:r>
              <w:rPr>
                <w:rFonts w:ascii="Times New Roman" w:hAnsi="Times New Roman" w:cs="Times New Roman"/>
                <w:sz w:val="28"/>
                <w:szCs w:val="24"/>
                <w:lang w:val="kk-KZ"/>
              </w:rPr>
              <w:t>4</w:t>
            </w:r>
            <w:bookmarkStart w:id="0" w:name="_GoBack"/>
            <w:bookmarkEnd w:id="0"/>
          </w:p>
        </w:tc>
        <w:tc>
          <w:tcPr>
            <w:tcW w:w="1582" w:type="dxa"/>
          </w:tcPr>
          <w:p w:rsidR="00393009" w:rsidRPr="00684063" w:rsidRDefault="00791F53" w:rsidP="00791F53">
            <w:pPr>
              <w:ind w:firstLine="0"/>
              <w:contextualSpacing/>
              <w:jc w:val="center"/>
              <w:rPr>
                <w:rFonts w:ascii="Times New Roman" w:hAnsi="Times New Roman" w:cs="Times New Roman"/>
                <w:sz w:val="28"/>
                <w:szCs w:val="24"/>
              </w:rPr>
            </w:pPr>
            <w:r>
              <w:rPr>
                <w:rFonts w:ascii="Times New Roman" w:hAnsi="Times New Roman" w:cs="Times New Roman"/>
                <w:sz w:val="28"/>
                <w:szCs w:val="24"/>
                <w:lang w:val="kk-KZ"/>
              </w:rPr>
              <w:t>Қағиданың 2-тармағы</w:t>
            </w:r>
            <w:r>
              <w:rPr>
                <w:rFonts w:ascii="Times New Roman" w:hAnsi="Times New Roman" w:cs="Times New Roman"/>
                <w:sz w:val="28"/>
                <w:szCs w:val="24"/>
                <w:lang w:val="kk-KZ"/>
              </w:rPr>
              <w:br/>
              <w:t xml:space="preserve">ның </w:t>
            </w:r>
            <w:r>
              <w:rPr>
                <w:rFonts w:ascii="Times New Roman" w:hAnsi="Times New Roman" w:cs="Times New Roman"/>
                <w:sz w:val="28"/>
                <w:szCs w:val="24"/>
                <w:lang w:val="kk-KZ"/>
              </w:rPr>
              <w:br/>
              <w:t>4) тармақша</w:t>
            </w:r>
            <w:r>
              <w:rPr>
                <w:rFonts w:ascii="Times New Roman" w:hAnsi="Times New Roman" w:cs="Times New Roman"/>
                <w:sz w:val="28"/>
                <w:szCs w:val="24"/>
                <w:lang w:val="kk-KZ"/>
              </w:rPr>
              <w:br/>
              <w:t xml:space="preserve">сы </w:t>
            </w:r>
          </w:p>
        </w:tc>
        <w:tc>
          <w:tcPr>
            <w:tcW w:w="4961" w:type="dxa"/>
          </w:tcPr>
          <w:p w:rsidR="00393009" w:rsidRPr="00791F53" w:rsidRDefault="00791F53" w:rsidP="00393009">
            <w:pPr>
              <w:ind w:firstLine="590"/>
              <w:rPr>
                <w:rFonts w:ascii="Times New Roman" w:hAnsi="Times New Roman" w:cs="Times New Roman"/>
                <w:b/>
                <w:sz w:val="28"/>
                <w:szCs w:val="28"/>
              </w:rPr>
            </w:pPr>
            <w:r w:rsidRPr="00791F53">
              <w:rPr>
                <w:rFonts w:ascii="Times New Roman" w:hAnsi="Times New Roman" w:cs="Times New Roman"/>
                <w:sz w:val="28"/>
                <w:szCs w:val="28"/>
              </w:rPr>
              <w:t>ц</w:t>
            </w:r>
            <w:r w:rsidRPr="00791F53">
              <w:rPr>
                <w:rFonts w:ascii="Times New Roman" w:hAnsi="Times New Roman" w:cs="Times New Roman"/>
                <w:sz w:val="28"/>
                <w:szCs w:val="28"/>
              </w:rPr>
              <w:t>ифрлық активтер биржасы</w:t>
            </w:r>
            <w:r w:rsidRPr="00791F53">
              <w:rPr>
                <w:rFonts w:ascii="Times New Roman" w:hAnsi="Times New Roman" w:cs="Times New Roman"/>
                <w:b/>
                <w:sz w:val="28"/>
                <w:szCs w:val="28"/>
              </w:rPr>
              <w:t xml:space="preserve"> – цифрлық активтердің сауда-саттығын, шығарылуын, айналысын және сақталуын ұйымдастырушылық және техникалық жағынан қамтамасыз етуді жүзеге асыратын цифрлық платформа;</w:t>
            </w:r>
          </w:p>
        </w:tc>
        <w:tc>
          <w:tcPr>
            <w:tcW w:w="5386" w:type="dxa"/>
          </w:tcPr>
          <w:p w:rsidR="00393009" w:rsidRPr="00791F53" w:rsidRDefault="00791F53" w:rsidP="00393009">
            <w:pPr>
              <w:ind w:left="31" w:firstLine="708"/>
              <w:rPr>
                <w:rFonts w:ascii="Times New Roman" w:hAnsi="Times New Roman" w:cs="Times New Roman"/>
                <w:sz w:val="28"/>
                <w:szCs w:val="28"/>
              </w:rPr>
            </w:pPr>
            <w:r w:rsidRPr="00791F53">
              <w:rPr>
                <w:rFonts w:ascii="Times New Roman" w:hAnsi="Times New Roman" w:cs="Times New Roman"/>
                <w:sz w:val="28"/>
                <w:szCs w:val="28"/>
              </w:rPr>
              <w:t xml:space="preserve">цифрлық активтер биржалары – </w:t>
            </w:r>
            <w:r w:rsidRPr="00791F53">
              <w:rPr>
                <w:rFonts w:ascii="Times New Roman" w:hAnsi="Times New Roman" w:cs="Times New Roman"/>
                <w:b/>
                <w:sz w:val="28"/>
                <w:szCs w:val="28"/>
              </w:rPr>
              <w:t>цифрлық активтердің сауда-саттығын, шығарылуын, есептелуін және сақталуын ұйымдастырушылық және техникалық жағынан қамтамасыз етуді жүзеге асыратын заңды тұлғалар;</w:t>
            </w:r>
          </w:p>
        </w:tc>
        <w:tc>
          <w:tcPr>
            <w:tcW w:w="2977" w:type="dxa"/>
          </w:tcPr>
          <w:p w:rsidR="00791F53" w:rsidRPr="00DA33C9" w:rsidRDefault="00791F53" w:rsidP="00791F53">
            <w:pPr>
              <w:pStyle w:val="1"/>
              <w:rPr>
                <w:b w:val="0"/>
                <w:sz w:val="28"/>
                <w:szCs w:val="28"/>
                <w:lang w:val="kk-KZ"/>
              </w:rPr>
            </w:pPr>
            <w:r>
              <w:rPr>
                <w:b w:val="0"/>
                <w:sz w:val="28"/>
                <w:lang w:val="kk-KZ"/>
              </w:rPr>
              <w:t>«</w:t>
            </w:r>
            <w:r w:rsidRPr="00DA33C9">
              <w:rPr>
                <w:b w:val="0"/>
                <w:sz w:val="28"/>
              </w:rPr>
              <w:t>Қазақстан Республикасының кейбір заңнамалық актілеріне жасанды интеллект және цифрландыру мәселелері бойынша өзгерістер мен толықтырулар енгізу туралы</w:t>
            </w:r>
            <w:r>
              <w:rPr>
                <w:b w:val="0"/>
                <w:sz w:val="28"/>
                <w:lang w:val="kk-KZ"/>
              </w:rPr>
              <w:t xml:space="preserve">» 2025 жылғы 17 қарашадағы Қазақстан Республикасының Заңымен (бұдан әрі – Заң) «Қазақстан Республикасындағы Цифрлық активтер туралы» заңына өзгертулер мен толықтырулар енгізілді. Осыған орай, </w:t>
            </w:r>
            <w:r w:rsidRPr="00DA33C9">
              <w:rPr>
                <w:b w:val="0"/>
                <w:sz w:val="28"/>
                <w:szCs w:val="28"/>
                <w:lang w:val="kk-KZ"/>
              </w:rPr>
              <w:t xml:space="preserve">«Цифрлық активтер биржалары, сондай-ақ «Астана» халықаралық қаржы </w:t>
            </w:r>
            <w:r w:rsidRPr="00DA33C9">
              <w:rPr>
                <w:b w:val="0"/>
                <w:sz w:val="28"/>
                <w:szCs w:val="28"/>
                <w:lang w:val="kk-KZ"/>
              </w:rPr>
              <w:lastRenderedPageBreak/>
              <w:t>орталығының өзге де қатысушыларының мемлекеттік кірістер органына Қазақстан Республикасының резиденттері мен</w:t>
            </w:r>
          </w:p>
          <w:p w:rsidR="00393009" w:rsidRPr="00791F53" w:rsidRDefault="00791F53" w:rsidP="00791F53">
            <w:pPr>
              <w:pStyle w:val="1"/>
              <w:ind w:firstLine="0"/>
              <w:rPr>
                <w:b w:val="0"/>
                <w:sz w:val="24"/>
                <w:szCs w:val="24"/>
                <w:lang w:val="kk-KZ"/>
              </w:rPr>
            </w:pPr>
            <w:r w:rsidRPr="00791F53">
              <w:rPr>
                <w:b w:val="0"/>
                <w:sz w:val="28"/>
                <w:szCs w:val="28"/>
                <w:lang w:val="kk-KZ"/>
              </w:rPr>
              <w:t xml:space="preserve">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бекіту туралы» Қазақстан Республикасы Қаржы министрінің 2025 жылғы 28 қазандағы </w:t>
            </w:r>
            <w:r w:rsidRPr="00791F53">
              <w:rPr>
                <w:b w:val="0"/>
                <w:sz w:val="28"/>
                <w:szCs w:val="28"/>
                <w:lang w:val="kk-KZ"/>
              </w:rPr>
              <w:br/>
              <w:t>№ 634 бұйрығын жоғарыда көрсетілген заңмен сәйкестендіру қажет.</w:t>
            </w:r>
            <w:r>
              <w:rPr>
                <w:b w:val="0"/>
                <w:sz w:val="28"/>
                <w:szCs w:val="28"/>
                <w:lang w:val="kk-KZ"/>
              </w:rPr>
              <w:t xml:space="preserve"> </w:t>
            </w:r>
          </w:p>
        </w:tc>
      </w:tr>
    </w:tbl>
    <w:p w:rsidR="009B32DF" w:rsidRPr="00791F53" w:rsidRDefault="009B32DF" w:rsidP="003C0C6A">
      <w:pPr>
        <w:contextualSpacing/>
        <w:rPr>
          <w:rFonts w:ascii="Times New Roman" w:eastAsia="Times New Roman" w:hAnsi="Times New Roman" w:cs="Times New Roman"/>
          <w:b/>
          <w:sz w:val="24"/>
          <w:szCs w:val="24"/>
          <w:lang w:val="kk-KZ"/>
        </w:rPr>
      </w:pPr>
    </w:p>
    <w:sectPr w:rsidR="009B32DF" w:rsidRPr="00791F53" w:rsidSect="00985989">
      <w:headerReference w:type="default" r:id="rId8"/>
      <w:pgSz w:w="17010" w:h="11907" w:orient="landscape"/>
      <w:pgMar w:top="851" w:right="851" w:bottom="851" w:left="1134"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6B2" w:rsidRDefault="006466B2" w:rsidP="00D976F3">
      <w:r>
        <w:separator/>
      </w:r>
    </w:p>
  </w:endnote>
  <w:endnote w:type="continuationSeparator" w:id="0">
    <w:p w:rsidR="006466B2" w:rsidRDefault="006466B2" w:rsidP="00D97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6B2" w:rsidRDefault="006466B2" w:rsidP="00D976F3">
      <w:r>
        <w:separator/>
      </w:r>
    </w:p>
  </w:footnote>
  <w:footnote w:type="continuationSeparator" w:id="0">
    <w:p w:rsidR="006466B2" w:rsidRDefault="006466B2" w:rsidP="00D976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5987611"/>
      <w:docPartObj>
        <w:docPartGallery w:val="Page Numbers (Top of Page)"/>
        <w:docPartUnique/>
      </w:docPartObj>
    </w:sdtPr>
    <w:sdtEndPr/>
    <w:sdtContent>
      <w:p w:rsidR="002F6BCB" w:rsidRDefault="002F6BCB">
        <w:pPr>
          <w:pStyle w:val="ac"/>
          <w:jc w:val="center"/>
        </w:pPr>
        <w:r>
          <w:fldChar w:fldCharType="begin"/>
        </w:r>
        <w:r>
          <w:instrText>PAGE   \* MERGEFORMAT</w:instrText>
        </w:r>
        <w:r>
          <w:fldChar w:fldCharType="separate"/>
        </w:r>
        <w:r w:rsidR="00791F53">
          <w:rPr>
            <w:noProof/>
          </w:rPr>
          <w:t>8</w:t>
        </w:r>
        <w:r>
          <w:fldChar w:fldCharType="end"/>
        </w:r>
      </w:p>
    </w:sdtContent>
  </w:sdt>
  <w:p w:rsidR="002F6BCB" w:rsidRDefault="002F6BC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54F6"/>
    <w:multiLevelType w:val="hybridMultilevel"/>
    <w:tmpl w:val="6D7A5FB8"/>
    <w:lvl w:ilvl="0" w:tplc="CF00CBDA">
      <w:start w:val="4"/>
      <w:numFmt w:val="decimal"/>
      <w:lvlText w:val="%1."/>
      <w:lvlJc w:val="left"/>
      <w:pPr>
        <w:ind w:left="3195" w:hanging="360"/>
      </w:pPr>
      <w:rPr>
        <w:rFonts w:hint="default"/>
        <w:sz w:val="24"/>
        <w:szCs w:val="28"/>
      </w:rPr>
    </w:lvl>
    <w:lvl w:ilvl="1" w:tplc="04090019" w:tentative="1">
      <w:start w:val="1"/>
      <w:numFmt w:val="lowerLetter"/>
      <w:lvlText w:val="%2."/>
      <w:lvlJc w:val="left"/>
      <w:pPr>
        <w:ind w:left="3565" w:hanging="360"/>
      </w:pPr>
    </w:lvl>
    <w:lvl w:ilvl="2" w:tplc="0409001B" w:tentative="1">
      <w:start w:val="1"/>
      <w:numFmt w:val="lowerRoman"/>
      <w:lvlText w:val="%3."/>
      <w:lvlJc w:val="right"/>
      <w:pPr>
        <w:ind w:left="4285" w:hanging="180"/>
      </w:pPr>
    </w:lvl>
    <w:lvl w:ilvl="3" w:tplc="0409000F" w:tentative="1">
      <w:start w:val="1"/>
      <w:numFmt w:val="decimal"/>
      <w:lvlText w:val="%4."/>
      <w:lvlJc w:val="left"/>
      <w:pPr>
        <w:ind w:left="5005" w:hanging="360"/>
      </w:pPr>
    </w:lvl>
    <w:lvl w:ilvl="4" w:tplc="04090019" w:tentative="1">
      <w:start w:val="1"/>
      <w:numFmt w:val="lowerLetter"/>
      <w:lvlText w:val="%5."/>
      <w:lvlJc w:val="left"/>
      <w:pPr>
        <w:ind w:left="5725" w:hanging="360"/>
      </w:pPr>
    </w:lvl>
    <w:lvl w:ilvl="5" w:tplc="0409001B" w:tentative="1">
      <w:start w:val="1"/>
      <w:numFmt w:val="lowerRoman"/>
      <w:lvlText w:val="%6."/>
      <w:lvlJc w:val="right"/>
      <w:pPr>
        <w:ind w:left="6445" w:hanging="180"/>
      </w:pPr>
    </w:lvl>
    <w:lvl w:ilvl="6" w:tplc="0409000F" w:tentative="1">
      <w:start w:val="1"/>
      <w:numFmt w:val="decimal"/>
      <w:lvlText w:val="%7."/>
      <w:lvlJc w:val="left"/>
      <w:pPr>
        <w:ind w:left="7165" w:hanging="360"/>
      </w:pPr>
    </w:lvl>
    <w:lvl w:ilvl="7" w:tplc="04090019" w:tentative="1">
      <w:start w:val="1"/>
      <w:numFmt w:val="lowerLetter"/>
      <w:lvlText w:val="%8."/>
      <w:lvlJc w:val="left"/>
      <w:pPr>
        <w:ind w:left="7885" w:hanging="360"/>
      </w:pPr>
    </w:lvl>
    <w:lvl w:ilvl="8" w:tplc="0409001B" w:tentative="1">
      <w:start w:val="1"/>
      <w:numFmt w:val="lowerRoman"/>
      <w:lvlText w:val="%9."/>
      <w:lvlJc w:val="right"/>
      <w:pPr>
        <w:ind w:left="8605" w:hanging="180"/>
      </w:pPr>
    </w:lvl>
  </w:abstractNum>
  <w:abstractNum w:abstractNumId="1" w15:restartNumberingAfterBreak="0">
    <w:nsid w:val="02785661"/>
    <w:multiLevelType w:val="hybridMultilevel"/>
    <w:tmpl w:val="B144F6D6"/>
    <w:lvl w:ilvl="0" w:tplc="0A0A5D08">
      <w:start w:val="2"/>
      <w:numFmt w:val="decimal"/>
      <w:lvlText w:val="%1."/>
      <w:lvlJc w:val="left"/>
      <w:pPr>
        <w:ind w:left="1048" w:hanging="480"/>
      </w:pPr>
      <w:rPr>
        <w:rFonts w:eastAsia="Calibri" w:hint="default"/>
        <w:color w:val="000000" w:themeColor="text1"/>
        <w:sz w:val="24"/>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 w15:restartNumberingAfterBreak="0">
    <w:nsid w:val="03C30C80"/>
    <w:multiLevelType w:val="hybridMultilevel"/>
    <w:tmpl w:val="0B7ABF10"/>
    <w:lvl w:ilvl="0" w:tplc="699E6222">
      <w:start w:val="2"/>
      <w:numFmt w:val="decimal"/>
      <w:lvlText w:val="%1."/>
      <w:lvlJc w:val="left"/>
      <w:pPr>
        <w:ind w:left="1048" w:hanging="480"/>
      </w:pPr>
      <w:rPr>
        <w:rFonts w:eastAsia="Calibri" w:hint="default"/>
        <w:color w:val="000000" w:themeColor="text1"/>
        <w:sz w:val="24"/>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3" w15:restartNumberingAfterBreak="0">
    <w:nsid w:val="094D762B"/>
    <w:multiLevelType w:val="hybridMultilevel"/>
    <w:tmpl w:val="34003F9E"/>
    <w:lvl w:ilvl="0" w:tplc="E5CECB4E">
      <w:start w:val="3"/>
      <w:numFmt w:val="decimal"/>
      <w:lvlText w:val="%1."/>
      <w:lvlJc w:val="left"/>
      <w:pPr>
        <w:ind w:left="1048" w:hanging="480"/>
      </w:pPr>
      <w:rPr>
        <w:rFonts w:eastAsia="Calibri"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F20508"/>
    <w:multiLevelType w:val="multilevel"/>
    <w:tmpl w:val="5750F5AC"/>
    <w:lvl w:ilvl="0">
      <w:start w:val="1"/>
      <w:numFmt w:val="decimal"/>
      <w:lvlText w:val="%1-"/>
      <w:lvlJc w:val="left"/>
      <w:pPr>
        <w:ind w:left="876" w:hanging="876"/>
      </w:pPr>
    </w:lvl>
    <w:lvl w:ilvl="1">
      <w:start w:val="1"/>
      <w:numFmt w:val="decimal"/>
      <w:lvlText w:val="%1-%2)"/>
      <w:lvlJc w:val="left"/>
      <w:pPr>
        <w:ind w:left="1644" w:hanging="875"/>
      </w:pPr>
    </w:lvl>
    <w:lvl w:ilvl="2">
      <w:start w:val="1"/>
      <w:numFmt w:val="decimal"/>
      <w:lvlText w:val="%1-%2)%3."/>
      <w:lvlJc w:val="left"/>
      <w:pPr>
        <w:ind w:left="2412" w:hanging="876"/>
      </w:pPr>
    </w:lvl>
    <w:lvl w:ilvl="3">
      <w:start w:val="1"/>
      <w:numFmt w:val="decimal"/>
      <w:lvlText w:val="%1-%2)%3.%4."/>
      <w:lvlJc w:val="left"/>
      <w:pPr>
        <w:ind w:left="3384" w:hanging="1080"/>
      </w:pPr>
    </w:lvl>
    <w:lvl w:ilvl="4">
      <w:start w:val="1"/>
      <w:numFmt w:val="decimal"/>
      <w:lvlText w:val="%1-%2)%3.%4.%5."/>
      <w:lvlJc w:val="left"/>
      <w:pPr>
        <w:ind w:left="4152" w:hanging="1080"/>
      </w:pPr>
    </w:lvl>
    <w:lvl w:ilvl="5">
      <w:start w:val="1"/>
      <w:numFmt w:val="decimal"/>
      <w:lvlText w:val="%1-%2)%3.%4.%5.%6."/>
      <w:lvlJc w:val="left"/>
      <w:pPr>
        <w:ind w:left="5280" w:hanging="1440"/>
      </w:pPr>
    </w:lvl>
    <w:lvl w:ilvl="6">
      <w:start w:val="1"/>
      <w:numFmt w:val="decimal"/>
      <w:lvlText w:val="%1-%2)%3.%4.%5.%6.%7."/>
      <w:lvlJc w:val="left"/>
      <w:pPr>
        <w:ind w:left="6048" w:hanging="1440"/>
      </w:pPr>
    </w:lvl>
    <w:lvl w:ilvl="7">
      <w:start w:val="1"/>
      <w:numFmt w:val="decimal"/>
      <w:lvlText w:val="%1-%2)%3.%4.%5.%6.%7.%8."/>
      <w:lvlJc w:val="left"/>
      <w:pPr>
        <w:ind w:left="7176" w:hanging="1800"/>
      </w:pPr>
    </w:lvl>
    <w:lvl w:ilvl="8">
      <w:start w:val="1"/>
      <w:numFmt w:val="decimal"/>
      <w:lvlText w:val="%1-%2)%3.%4.%5.%6.%7.%8.%9."/>
      <w:lvlJc w:val="left"/>
      <w:pPr>
        <w:ind w:left="7944" w:hanging="1800"/>
      </w:pPr>
    </w:lvl>
  </w:abstractNum>
  <w:abstractNum w:abstractNumId="5" w15:restartNumberingAfterBreak="0">
    <w:nsid w:val="282417E9"/>
    <w:multiLevelType w:val="hybridMultilevel"/>
    <w:tmpl w:val="A9D25BF0"/>
    <w:lvl w:ilvl="0" w:tplc="7596900E">
      <w:start w:val="1"/>
      <w:numFmt w:val="decimal"/>
      <w:lvlText w:val="%1."/>
      <w:lvlJc w:val="left"/>
      <w:pPr>
        <w:ind w:left="1070" w:hanging="360"/>
      </w:pPr>
      <w:rPr>
        <w:rFonts w:hint="default"/>
        <w:sz w:val="24"/>
        <w:szCs w:val="28"/>
        <w:lang w:val="kk-KZ"/>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9CF2660"/>
    <w:multiLevelType w:val="hybridMultilevel"/>
    <w:tmpl w:val="BC8E143E"/>
    <w:lvl w:ilvl="0" w:tplc="E8629ACE">
      <w:start w:val="5"/>
      <w:numFmt w:val="decimal"/>
      <w:lvlText w:val="%1."/>
      <w:lvlJc w:val="left"/>
      <w:pPr>
        <w:ind w:left="1048" w:hanging="480"/>
      </w:pPr>
      <w:rPr>
        <w:rFonts w:eastAsia="Calibri"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5C1F27"/>
    <w:multiLevelType w:val="multilevel"/>
    <w:tmpl w:val="88D24110"/>
    <w:lvl w:ilvl="0">
      <w:start w:val="1"/>
      <w:numFmt w:val="decimal"/>
      <w:lvlText w:val="%1."/>
      <w:lvlJc w:val="left"/>
      <w:pPr>
        <w:ind w:left="1650" w:hanging="972"/>
      </w:pPr>
    </w:lvl>
    <w:lvl w:ilvl="1">
      <w:start w:val="1"/>
      <w:numFmt w:val="lowerLetter"/>
      <w:lvlText w:val="%2."/>
      <w:lvlJc w:val="left"/>
      <w:pPr>
        <w:ind w:left="1758" w:hanging="360"/>
      </w:pPr>
    </w:lvl>
    <w:lvl w:ilvl="2">
      <w:start w:val="1"/>
      <w:numFmt w:val="lowerRoman"/>
      <w:lvlText w:val="%3."/>
      <w:lvlJc w:val="right"/>
      <w:pPr>
        <w:ind w:left="2478" w:hanging="180"/>
      </w:pPr>
    </w:lvl>
    <w:lvl w:ilvl="3">
      <w:start w:val="1"/>
      <w:numFmt w:val="decimal"/>
      <w:lvlText w:val="%4."/>
      <w:lvlJc w:val="left"/>
      <w:pPr>
        <w:ind w:left="3198" w:hanging="360"/>
      </w:pPr>
    </w:lvl>
    <w:lvl w:ilvl="4">
      <w:start w:val="1"/>
      <w:numFmt w:val="lowerLetter"/>
      <w:lvlText w:val="%5."/>
      <w:lvlJc w:val="left"/>
      <w:pPr>
        <w:ind w:left="3918" w:hanging="360"/>
      </w:pPr>
    </w:lvl>
    <w:lvl w:ilvl="5">
      <w:start w:val="1"/>
      <w:numFmt w:val="lowerRoman"/>
      <w:lvlText w:val="%6."/>
      <w:lvlJc w:val="right"/>
      <w:pPr>
        <w:ind w:left="4638" w:hanging="180"/>
      </w:pPr>
    </w:lvl>
    <w:lvl w:ilvl="6">
      <w:start w:val="1"/>
      <w:numFmt w:val="decimal"/>
      <w:lvlText w:val="%7."/>
      <w:lvlJc w:val="left"/>
      <w:pPr>
        <w:ind w:left="5358" w:hanging="360"/>
      </w:pPr>
    </w:lvl>
    <w:lvl w:ilvl="7">
      <w:start w:val="1"/>
      <w:numFmt w:val="lowerLetter"/>
      <w:lvlText w:val="%8."/>
      <w:lvlJc w:val="left"/>
      <w:pPr>
        <w:ind w:left="6078" w:hanging="360"/>
      </w:pPr>
    </w:lvl>
    <w:lvl w:ilvl="8">
      <w:start w:val="1"/>
      <w:numFmt w:val="lowerRoman"/>
      <w:lvlText w:val="%9."/>
      <w:lvlJc w:val="right"/>
      <w:pPr>
        <w:ind w:left="6798" w:hanging="180"/>
      </w:pPr>
    </w:lvl>
  </w:abstractNum>
  <w:abstractNum w:abstractNumId="8" w15:restartNumberingAfterBreak="0">
    <w:nsid w:val="34AF66FB"/>
    <w:multiLevelType w:val="hybridMultilevel"/>
    <w:tmpl w:val="C292182E"/>
    <w:lvl w:ilvl="0" w:tplc="FC3AF500">
      <w:start w:val="1"/>
      <w:numFmt w:val="decimal"/>
      <w:lvlText w:val="%1."/>
      <w:lvlJc w:val="left"/>
      <w:pPr>
        <w:ind w:left="678" w:hanging="360"/>
      </w:pPr>
      <w:rPr>
        <w:rFonts w:hint="default"/>
        <w:color w:val="000000"/>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9" w15:restartNumberingAfterBreak="0">
    <w:nsid w:val="38FD0288"/>
    <w:multiLevelType w:val="hybridMultilevel"/>
    <w:tmpl w:val="8D3CC40E"/>
    <w:lvl w:ilvl="0" w:tplc="B1A6DD0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DF0172"/>
    <w:multiLevelType w:val="hybridMultilevel"/>
    <w:tmpl w:val="331E91F4"/>
    <w:lvl w:ilvl="0" w:tplc="55D08FB4">
      <w:start w:val="8"/>
      <w:numFmt w:val="decimal"/>
      <w:lvlText w:val="%1."/>
      <w:lvlJc w:val="left"/>
      <w:pPr>
        <w:ind w:left="1070" w:hanging="360"/>
      </w:pPr>
      <w:rPr>
        <w:rFonts w:hint="default"/>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3803C7"/>
    <w:multiLevelType w:val="multilevel"/>
    <w:tmpl w:val="2D521F48"/>
    <w:lvl w:ilvl="0">
      <w:start w:val="1"/>
      <w:numFmt w:val="decimal"/>
      <w:lvlText w:val="%1."/>
      <w:lvlJc w:val="left"/>
      <w:pPr>
        <w:ind w:left="660" w:hanging="360"/>
      </w:pPr>
    </w:lvl>
    <w:lvl w:ilvl="1">
      <w:start w:val="1"/>
      <w:numFmt w:val="lowerLetter"/>
      <w:lvlText w:val="%2."/>
      <w:lvlJc w:val="left"/>
      <w:pPr>
        <w:ind w:left="1380" w:hanging="360"/>
      </w:pPr>
    </w:lvl>
    <w:lvl w:ilvl="2">
      <w:start w:val="1"/>
      <w:numFmt w:val="lowerRoman"/>
      <w:lvlText w:val="%3."/>
      <w:lvlJc w:val="righ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righ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right"/>
      <w:pPr>
        <w:ind w:left="6420" w:hanging="180"/>
      </w:pPr>
    </w:lvl>
  </w:abstractNum>
  <w:abstractNum w:abstractNumId="12" w15:restartNumberingAfterBreak="0">
    <w:nsid w:val="4BE60514"/>
    <w:multiLevelType w:val="multilevel"/>
    <w:tmpl w:val="20327BFA"/>
    <w:lvl w:ilvl="0">
      <w:start w:val="1"/>
      <w:numFmt w:val="decimal"/>
      <w:lvlText w:val="%1)"/>
      <w:lvlJc w:val="left"/>
      <w:pPr>
        <w:ind w:left="819" w:hanging="359"/>
      </w:pPr>
    </w:lvl>
    <w:lvl w:ilvl="1">
      <w:start w:val="1"/>
      <w:numFmt w:val="lowerLetter"/>
      <w:lvlText w:val="%2."/>
      <w:lvlJc w:val="left"/>
      <w:pPr>
        <w:ind w:left="1539" w:hanging="360"/>
      </w:pPr>
    </w:lvl>
    <w:lvl w:ilvl="2">
      <w:start w:val="1"/>
      <w:numFmt w:val="lowerRoman"/>
      <w:lvlText w:val="%3."/>
      <w:lvlJc w:val="right"/>
      <w:pPr>
        <w:ind w:left="2259" w:hanging="180"/>
      </w:pPr>
    </w:lvl>
    <w:lvl w:ilvl="3">
      <w:start w:val="1"/>
      <w:numFmt w:val="decimal"/>
      <w:lvlText w:val="%4."/>
      <w:lvlJc w:val="left"/>
      <w:pPr>
        <w:ind w:left="2979" w:hanging="360"/>
      </w:pPr>
    </w:lvl>
    <w:lvl w:ilvl="4">
      <w:start w:val="1"/>
      <w:numFmt w:val="lowerLetter"/>
      <w:lvlText w:val="%5."/>
      <w:lvlJc w:val="left"/>
      <w:pPr>
        <w:ind w:left="3699" w:hanging="360"/>
      </w:pPr>
    </w:lvl>
    <w:lvl w:ilvl="5">
      <w:start w:val="1"/>
      <w:numFmt w:val="lowerRoman"/>
      <w:lvlText w:val="%6."/>
      <w:lvlJc w:val="right"/>
      <w:pPr>
        <w:ind w:left="4419" w:hanging="180"/>
      </w:pPr>
    </w:lvl>
    <w:lvl w:ilvl="6">
      <w:start w:val="1"/>
      <w:numFmt w:val="decimal"/>
      <w:lvlText w:val="%7."/>
      <w:lvlJc w:val="left"/>
      <w:pPr>
        <w:ind w:left="5139" w:hanging="360"/>
      </w:pPr>
    </w:lvl>
    <w:lvl w:ilvl="7">
      <w:start w:val="1"/>
      <w:numFmt w:val="lowerLetter"/>
      <w:lvlText w:val="%8."/>
      <w:lvlJc w:val="left"/>
      <w:pPr>
        <w:ind w:left="5859" w:hanging="360"/>
      </w:pPr>
    </w:lvl>
    <w:lvl w:ilvl="8">
      <w:start w:val="1"/>
      <w:numFmt w:val="lowerRoman"/>
      <w:lvlText w:val="%9."/>
      <w:lvlJc w:val="right"/>
      <w:pPr>
        <w:ind w:left="6579" w:hanging="180"/>
      </w:pPr>
    </w:lvl>
  </w:abstractNum>
  <w:abstractNum w:abstractNumId="13" w15:restartNumberingAfterBreak="0">
    <w:nsid w:val="4C772805"/>
    <w:multiLevelType w:val="hybridMultilevel"/>
    <w:tmpl w:val="0B7ABF10"/>
    <w:lvl w:ilvl="0" w:tplc="699E6222">
      <w:start w:val="2"/>
      <w:numFmt w:val="decimal"/>
      <w:lvlText w:val="%1."/>
      <w:lvlJc w:val="left"/>
      <w:pPr>
        <w:ind w:left="1048" w:hanging="480"/>
      </w:pPr>
      <w:rPr>
        <w:rFonts w:eastAsia="Calibri" w:hint="default"/>
        <w:color w:val="000000" w:themeColor="text1"/>
        <w:sz w:val="24"/>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4" w15:restartNumberingAfterBreak="0">
    <w:nsid w:val="538D1199"/>
    <w:multiLevelType w:val="hybridMultilevel"/>
    <w:tmpl w:val="9C5AAFBC"/>
    <w:lvl w:ilvl="0" w:tplc="DAA4733E">
      <w:start w:val="2"/>
      <w:numFmt w:val="decimal"/>
      <w:lvlText w:val="%1."/>
      <w:lvlJc w:val="left"/>
      <w:pPr>
        <w:ind w:left="1070" w:hanging="360"/>
      </w:pPr>
      <w:rPr>
        <w:rFonts w:hint="default"/>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67078D"/>
    <w:multiLevelType w:val="hybridMultilevel"/>
    <w:tmpl w:val="00A65BFC"/>
    <w:lvl w:ilvl="0" w:tplc="6B26E89A">
      <w:start w:val="1"/>
      <w:numFmt w:val="decimal"/>
      <w:lvlText w:val="%1."/>
      <w:lvlJc w:val="left"/>
      <w:pPr>
        <w:ind w:left="676" w:hanging="360"/>
      </w:pPr>
      <w:rPr>
        <w:rFonts w:eastAsia="Calibri" w:hint="default"/>
        <w:color w:val="000000"/>
      </w:rPr>
    </w:lvl>
    <w:lvl w:ilvl="1" w:tplc="04090019" w:tentative="1">
      <w:start w:val="1"/>
      <w:numFmt w:val="lowerLetter"/>
      <w:lvlText w:val="%2."/>
      <w:lvlJc w:val="left"/>
      <w:pPr>
        <w:ind w:left="1396" w:hanging="360"/>
      </w:pPr>
    </w:lvl>
    <w:lvl w:ilvl="2" w:tplc="0409001B" w:tentative="1">
      <w:start w:val="1"/>
      <w:numFmt w:val="lowerRoman"/>
      <w:lvlText w:val="%3."/>
      <w:lvlJc w:val="right"/>
      <w:pPr>
        <w:ind w:left="2116" w:hanging="180"/>
      </w:pPr>
    </w:lvl>
    <w:lvl w:ilvl="3" w:tplc="0409000F" w:tentative="1">
      <w:start w:val="1"/>
      <w:numFmt w:val="decimal"/>
      <w:lvlText w:val="%4."/>
      <w:lvlJc w:val="left"/>
      <w:pPr>
        <w:ind w:left="2836" w:hanging="360"/>
      </w:pPr>
    </w:lvl>
    <w:lvl w:ilvl="4" w:tplc="04090019" w:tentative="1">
      <w:start w:val="1"/>
      <w:numFmt w:val="lowerLetter"/>
      <w:lvlText w:val="%5."/>
      <w:lvlJc w:val="left"/>
      <w:pPr>
        <w:ind w:left="3556" w:hanging="360"/>
      </w:pPr>
    </w:lvl>
    <w:lvl w:ilvl="5" w:tplc="0409001B" w:tentative="1">
      <w:start w:val="1"/>
      <w:numFmt w:val="lowerRoman"/>
      <w:lvlText w:val="%6."/>
      <w:lvlJc w:val="right"/>
      <w:pPr>
        <w:ind w:left="4276" w:hanging="180"/>
      </w:pPr>
    </w:lvl>
    <w:lvl w:ilvl="6" w:tplc="0409000F" w:tentative="1">
      <w:start w:val="1"/>
      <w:numFmt w:val="decimal"/>
      <w:lvlText w:val="%7."/>
      <w:lvlJc w:val="left"/>
      <w:pPr>
        <w:ind w:left="4996" w:hanging="360"/>
      </w:pPr>
    </w:lvl>
    <w:lvl w:ilvl="7" w:tplc="04090019" w:tentative="1">
      <w:start w:val="1"/>
      <w:numFmt w:val="lowerLetter"/>
      <w:lvlText w:val="%8."/>
      <w:lvlJc w:val="left"/>
      <w:pPr>
        <w:ind w:left="5716" w:hanging="360"/>
      </w:pPr>
    </w:lvl>
    <w:lvl w:ilvl="8" w:tplc="0409001B" w:tentative="1">
      <w:start w:val="1"/>
      <w:numFmt w:val="lowerRoman"/>
      <w:lvlText w:val="%9."/>
      <w:lvlJc w:val="right"/>
      <w:pPr>
        <w:ind w:left="6436" w:hanging="180"/>
      </w:pPr>
    </w:lvl>
  </w:abstractNum>
  <w:abstractNum w:abstractNumId="16" w15:restartNumberingAfterBreak="0">
    <w:nsid w:val="56A40E95"/>
    <w:multiLevelType w:val="hybridMultilevel"/>
    <w:tmpl w:val="C31C8A30"/>
    <w:lvl w:ilvl="0" w:tplc="C4F689B8">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7" w15:restartNumberingAfterBreak="0">
    <w:nsid w:val="59AB3B59"/>
    <w:multiLevelType w:val="hybridMultilevel"/>
    <w:tmpl w:val="A9D25BF0"/>
    <w:lvl w:ilvl="0" w:tplc="7596900E">
      <w:start w:val="1"/>
      <w:numFmt w:val="decimal"/>
      <w:lvlText w:val="%1."/>
      <w:lvlJc w:val="left"/>
      <w:pPr>
        <w:ind w:left="785" w:hanging="360"/>
      </w:pPr>
      <w:rPr>
        <w:rFonts w:hint="default"/>
        <w:sz w:val="24"/>
        <w:szCs w:val="28"/>
        <w:lang w:val="kk-KZ"/>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18" w15:restartNumberingAfterBreak="0">
    <w:nsid w:val="5C52051D"/>
    <w:multiLevelType w:val="multilevel"/>
    <w:tmpl w:val="929264CE"/>
    <w:lvl w:ilvl="0">
      <w:start w:val="1"/>
      <w:numFmt w:val="decimal"/>
      <w:lvlText w:val="%1."/>
      <w:lvlJc w:val="left"/>
      <w:pPr>
        <w:ind w:left="1530" w:hanging="1152"/>
      </w:pPr>
      <w:rPr>
        <w:b w:val="0"/>
      </w:rPr>
    </w:lvl>
    <w:lvl w:ilvl="1">
      <w:start w:val="1"/>
      <w:numFmt w:val="lowerLetter"/>
      <w:lvlText w:val="%2."/>
      <w:lvlJc w:val="left"/>
      <w:pPr>
        <w:ind w:left="1458" w:hanging="360"/>
      </w:pPr>
    </w:lvl>
    <w:lvl w:ilvl="2">
      <w:start w:val="1"/>
      <w:numFmt w:val="lowerRoman"/>
      <w:lvlText w:val="%3."/>
      <w:lvlJc w:val="right"/>
      <w:pPr>
        <w:ind w:left="2178" w:hanging="180"/>
      </w:pPr>
    </w:lvl>
    <w:lvl w:ilvl="3">
      <w:start w:val="1"/>
      <w:numFmt w:val="decimal"/>
      <w:lvlText w:val="%4."/>
      <w:lvlJc w:val="left"/>
      <w:pPr>
        <w:ind w:left="2898" w:hanging="360"/>
      </w:pPr>
    </w:lvl>
    <w:lvl w:ilvl="4">
      <w:start w:val="1"/>
      <w:numFmt w:val="lowerLetter"/>
      <w:lvlText w:val="%5."/>
      <w:lvlJc w:val="left"/>
      <w:pPr>
        <w:ind w:left="3618" w:hanging="360"/>
      </w:pPr>
    </w:lvl>
    <w:lvl w:ilvl="5">
      <w:start w:val="1"/>
      <w:numFmt w:val="lowerRoman"/>
      <w:lvlText w:val="%6."/>
      <w:lvlJc w:val="right"/>
      <w:pPr>
        <w:ind w:left="4338" w:hanging="180"/>
      </w:pPr>
    </w:lvl>
    <w:lvl w:ilvl="6">
      <w:start w:val="1"/>
      <w:numFmt w:val="decimal"/>
      <w:lvlText w:val="%7."/>
      <w:lvlJc w:val="left"/>
      <w:pPr>
        <w:ind w:left="5058" w:hanging="360"/>
      </w:pPr>
    </w:lvl>
    <w:lvl w:ilvl="7">
      <w:start w:val="1"/>
      <w:numFmt w:val="lowerLetter"/>
      <w:lvlText w:val="%8."/>
      <w:lvlJc w:val="left"/>
      <w:pPr>
        <w:ind w:left="5778" w:hanging="360"/>
      </w:pPr>
    </w:lvl>
    <w:lvl w:ilvl="8">
      <w:start w:val="1"/>
      <w:numFmt w:val="lowerRoman"/>
      <w:lvlText w:val="%9."/>
      <w:lvlJc w:val="right"/>
      <w:pPr>
        <w:ind w:left="6498" w:hanging="180"/>
      </w:pPr>
    </w:lvl>
  </w:abstractNum>
  <w:abstractNum w:abstractNumId="19" w15:restartNumberingAfterBreak="0">
    <w:nsid w:val="5C631A32"/>
    <w:multiLevelType w:val="hybridMultilevel"/>
    <w:tmpl w:val="71CC4022"/>
    <w:lvl w:ilvl="0" w:tplc="EDBCCC56">
      <w:start w:val="7"/>
      <w:numFmt w:val="decimal"/>
      <w:lvlText w:val="%1."/>
      <w:lvlJc w:val="left"/>
      <w:pPr>
        <w:ind w:left="1070" w:hanging="360"/>
      </w:pPr>
      <w:rPr>
        <w:rFonts w:hint="default"/>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67656E"/>
    <w:multiLevelType w:val="multilevel"/>
    <w:tmpl w:val="CD0850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2C73929"/>
    <w:multiLevelType w:val="hybridMultilevel"/>
    <w:tmpl w:val="46C6A8A4"/>
    <w:lvl w:ilvl="0" w:tplc="218EA740">
      <w:start w:val="6"/>
      <w:numFmt w:val="decimal"/>
      <w:lvlText w:val="%1."/>
      <w:lvlJc w:val="left"/>
      <w:pPr>
        <w:ind w:left="1048" w:hanging="480"/>
      </w:pPr>
      <w:rPr>
        <w:rFonts w:eastAsia="Calibri"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C72713"/>
    <w:multiLevelType w:val="hybridMultilevel"/>
    <w:tmpl w:val="8E5CEBD2"/>
    <w:lvl w:ilvl="0" w:tplc="5C823F7C">
      <w:start w:val="2"/>
      <w:numFmt w:val="decimal"/>
      <w:lvlText w:val="%1."/>
      <w:lvlJc w:val="left"/>
      <w:pPr>
        <w:ind w:left="1070" w:hanging="360"/>
      </w:pPr>
      <w:rPr>
        <w:rFonts w:hint="default"/>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1B1328"/>
    <w:multiLevelType w:val="hybridMultilevel"/>
    <w:tmpl w:val="405688C6"/>
    <w:lvl w:ilvl="0" w:tplc="B3B6C94A">
      <w:start w:val="6"/>
      <w:numFmt w:val="decimal"/>
      <w:lvlText w:val="%1."/>
      <w:lvlJc w:val="left"/>
      <w:pPr>
        <w:ind w:left="1070" w:hanging="360"/>
      </w:pPr>
      <w:rPr>
        <w:rFonts w:hint="default"/>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DE23C3"/>
    <w:multiLevelType w:val="hybridMultilevel"/>
    <w:tmpl w:val="61AA0BA8"/>
    <w:lvl w:ilvl="0" w:tplc="03F6487A">
      <w:start w:val="3"/>
      <w:numFmt w:val="decimal"/>
      <w:lvlText w:val="%1."/>
      <w:lvlJc w:val="left"/>
      <w:pPr>
        <w:ind w:left="1070" w:hanging="360"/>
      </w:pPr>
      <w:rPr>
        <w:rFonts w:hint="default"/>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F9334F"/>
    <w:multiLevelType w:val="hybridMultilevel"/>
    <w:tmpl w:val="35242CDC"/>
    <w:lvl w:ilvl="0" w:tplc="FFD88E56">
      <w:start w:val="5"/>
      <w:numFmt w:val="decimal"/>
      <w:lvlText w:val="%1."/>
      <w:lvlJc w:val="left"/>
      <w:pPr>
        <w:ind w:left="1070" w:hanging="360"/>
      </w:pPr>
      <w:rPr>
        <w:rFonts w:hint="default"/>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DC3A75"/>
    <w:multiLevelType w:val="hybridMultilevel"/>
    <w:tmpl w:val="A9D25BF0"/>
    <w:lvl w:ilvl="0" w:tplc="7596900E">
      <w:start w:val="1"/>
      <w:numFmt w:val="decimal"/>
      <w:lvlText w:val="%1."/>
      <w:lvlJc w:val="left"/>
      <w:pPr>
        <w:ind w:left="1070" w:hanging="360"/>
      </w:pPr>
      <w:rPr>
        <w:rFonts w:hint="default"/>
        <w:sz w:val="24"/>
        <w:szCs w:val="28"/>
        <w:lang w:val="kk-KZ"/>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8"/>
  </w:num>
  <w:num w:numId="2">
    <w:abstractNumId w:val="20"/>
  </w:num>
  <w:num w:numId="3">
    <w:abstractNumId w:val="4"/>
  </w:num>
  <w:num w:numId="4">
    <w:abstractNumId w:val="11"/>
  </w:num>
  <w:num w:numId="5">
    <w:abstractNumId w:val="7"/>
  </w:num>
  <w:num w:numId="6">
    <w:abstractNumId w:val="12"/>
  </w:num>
  <w:num w:numId="7">
    <w:abstractNumId w:val="16"/>
  </w:num>
  <w:num w:numId="8">
    <w:abstractNumId w:val="2"/>
  </w:num>
  <w:num w:numId="9">
    <w:abstractNumId w:val="1"/>
  </w:num>
  <w:num w:numId="10">
    <w:abstractNumId w:val="3"/>
  </w:num>
  <w:num w:numId="11">
    <w:abstractNumId w:val="13"/>
  </w:num>
  <w:num w:numId="12">
    <w:abstractNumId w:val="6"/>
  </w:num>
  <w:num w:numId="13">
    <w:abstractNumId w:val="21"/>
  </w:num>
  <w:num w:numId="14">
    <w:abstractNumId w:val="26"/>
  </w:num>
  <w:num w:numId="15">
    <w:abstractNumId w:val="17"/>
  </w:num>
  <w:num w:numId="16">
    <w:abstractNumId w:val="5"/>
  </w:num>
  <w:num w:numId="17">
    <w:abstractNumId w:val="22"/>
  </w:num>
  <w:num w:numId="18">
    <w:abstractNumId w:val="9"/>
  </w:num>
  <w:num w:numId="19">
    <w:abstractNumId w:val="14"/>
  </w:num>
  <w:num w:numId="20">
    <w:abstractNumId w:val="15"/>
  </w:num>
  <w:num w:numId="21">
    <w:abstractNumId w:val="8"/>
  </w:num>
  <w:num w:numId="22">
    <w:abstractNumId w:val="24"/>
  </w:num>
  <w:num w:numId="23">
    <w:abstractNumId w:val="0"/>
  </w:num>
  <w:num w:numId="24">
    <w:abstractNumId w:val="25"/>
  </w:num>
  <w:num w:numId="25">
    <w:abstractNumId w:val="23"/>
  </w:num>
  <w:num w:numId="26">
    <w:abstractNumId w:val="19"/>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2DF"/>
    <w:rsid w:val="000001AE"/>
    <w:rsid w:val="0000215C"/>
    <w:rsid w:val="00003C81"/>
    <w:rsid w:val="00006460"/>
    <w:rsid w:val="000276B2"/>
    <w:rsid w:val="0003054C"/>
    <w:rsid w:val="000437EA"/>
    <w:rsid w:val="0005404F"/>
    <w:rsid w:val="000555F3"/>
    <w:rsid w:val="000663B3"/>
    <w:rsid w:val="000669CE"/>
    <w:rsid w:val="00071E68"/>
    <w:rsid w:val="000777AF"/>
    <w:rsid w:val="000A4C33"/>
    <w:rsid w:val="000B1AC6"/>
    <w:rsid w:val="000B24F4"/>
    <w:rsid w:val="000B330C"/>
    <w:rsid w:val="000D33BC"/>
    <w:rsid w:val="000F44E8"/>
    <w:rsid w:val="001107B0"/>
    <w:rsid w:val="0011268E"/>
    <w:rsid w:val="00125C6A"/>
    <w:rsid w:val="0013118C"/>
    <w:rsid w:val="00166D07"/>
    <w:rsid w:val="001757B6"/>
    <w:rsid w:val="00190046"/>
    <w:rsid w:val="00195468"/>
    <w:rsid w:val="00196EA5"/>
    <w:rsid w:val="001A743B"/>
    <w:rsid w:val="001B385D"/>
    <w:rsid w:val="001B4D52"/>
    <w:rsid w:val="001C4F9C"/>
    <w:rsid w:val="001C7E01"/>
    <w:rsid w:val="001E2B88"/>
    <w:rsid w:val="001E6E3E"/>
    <w:rsid w:val="001E6EF4"/>
    <w:rsid w:val="001F36AF"/>
    <w:rsid w:val="001F37F8"/>
    <w:rsid w:val="00203E7C"/>
    <w:rsid w:val="00221D3F"/>
    <w:rsid w:val="00222D9C"/>
    <w:rsid w:val="002269CE"/>
    <w:rsid w:val="00234259"/>
    <w:rsid w:val="0023541F"/>
    <w:rsid w:val="0026219D"/>
    <w:rsid w:val="00266277"/>
    <w:rsid w:val="00277AE7"/>
    <w:rsid w:val="002822CF"/>
    <w:rsid w:val="00282F71"/>
    <w:rsid w:val="00290B17"/>
    <w:rsid w:val="00291CB1"/>
    <w:rsid w:val="00292951"/>
    <w:rsid w:val="002A7E9C"/>
    <w:rsid w:val="002B3DE3"/>
    <w:rsid w:val="002C79C0"/>
    <w:rsid w:val="002C7B2C"/>
    <w:rsid w:val="002E197D"/>
    <w:rsid w:val="002E407A"/>
    <w:rsid w:val="002F027A"/>
    <w:rsid w:val="002F170A"/>
    <w:rsid w:val="002F5B85"/>
    <w:rsid w:val="002F6BCB"/>
    <w:rsid w:val="0032788B"/>
    <w:rsid w:val="00341E9A"/>
    <w:rsid w:val="0034352D"/>
    <w:rsid w:val="00350647"/>
    <w:rsid w:val="003541EC"/>
    <w:rsid w:val="00354A81"/>
    <w:rsid w:val="0036087A"/>
    <w:rsid w:val="003657DE"/>
    <w:rsid w:val="00384E7B"/>
    <w:rsid w:val="00385FDD"/>
    <w:rsid w:val="003923F1"/>
    <w:rsid w:val="00393009"/>
    <w:rsid w:val="00394C04"/>
    <w:rsid w:val="003970AD"/>
    <w:rsid w:val="003A7827"/>
    <w:rsid w:val="003C0C6A"/>
    <w:rsid w:val="003C29B5"/>
    <w:rsid w:val="003C6868"/>
    <w:rsid w:val="003C6AC6"/>
    <w:rsid w:val="003D3E51"/>
    <w:rsid w:val="003E69F3"/>
    <w:rsid w:val="003F6C45"/>
    <w:rsid w:val="00410AC9"/>
    <w:rsid w:val="004141F1"/>
    <w:rsid w:val="00450FC4"/>
    <w:rsid w:val="004633E1"/>
    <w:rsid w:val="0047006B"/>
    <w:rsid w:val="0047068E"/>
    <w:rsid w:val="00472E30"/>
    <w:rsid w:val="00480D3F"/>
    <w:rsid w:val="0048480A"/>
    <w:rsid w:val="00486560"/>
    <w:rsid w:val="00494999"/>
    <w:rsid w:val="004A4087"/>
    <w:rsid w:val="004B03BC"/>
    <w:rsid w:val="004B3CAB"/>
    <w:rsid w:val="004C2F09"/>
    <w:rsid w:val="004C381F"/>
    <w:rsid w:val="004F0154"/>
    <w:rsid w:val="004F4212"/>
    <w:rsid w:val="00504250"/>
    <w:rsid w:val="00505B3C"/>
    <w:rsid w:val="00505FC7"/>
    <w:rsid w:val="0050797F"/>
    <w:rsid w:val="0051485C"/>
    <w:rsid w:val="00520627"/>
    <w:rsid w:val="00523D1C"/>
    <w:rsid w:val="00532A2E"/>
    <w:rsid w:val="005470F9"/>
    <w:rsid w:val="00566426"/>
    <w:rsid w:val="005733B7"/>
    <w:rsid w:val="0057413A"/>
    <w:rsid w:val="0058527B"/>
    <w:rsid w:val="0058630D"/>
    <w:rsid w:val="005A1097"/>
    <w:rsid w:val="005B4155"/>
    <w:rsid w:val="005B78FF"/>
    <w:rsid w:val="005D5A69"/>
    <w:rsid w:val="005E0674"/>
    <w:rsid w:val="005F3AB5"/>
    <w:rsid w:val="005F4773"/>
    <w:rsid w:val="005F723C"/>
    <w:rsid w:val="00600FF9"/>
    <w:rsid w:val="00602C87"/>
    <w:rsid w:val="006064E1"/>
    <w:rsid w:val="006074F0"/>
    <w:rsid w:val="00611F48"/>
    <w:rsid w:val="00614311"/>
    <w:rsid w:val="00615348"/>
    <w:rsid w:val="00617C02"/>
    <w:rsid w:val="00624A7A"/>
    <w:rsid w:val="00641703"/>
    <w:rsid w:val="006437E0"/>
    <w:rsid w:val="006466B2"/>
    <w:rsid w:val="0066261D"/>
    <w:rsid w:val="006632B7"/>
    <w:rsid w:val="0067523C"/>
    <w:rsid w:val="00684063"/>
    <w:rsid w:val="00693F90"/>
    <w:rsid w:val="006944D4"/>
    <w:rsid w:val="006A2168"/>
    <w:rsid w:val="006A4DEC"/>
    <w:rsid w:val="006B1308"/>
    <w:rsid w:val="006D6872"/>
    <w:rsid w:val="006D68CD"/>
    <w:rsid w:val="006E15DB"/>
    <w:rsid w:val="006E6D99"/>
    <w:rsid w:val="006E7449"/>
    <w:rsid w:val="006F2790"/>
    <w:rsid w:val="00703580"/>
    <w:rsid w:val="0071221C"/>
    <w:rsid w:val="007137D2"/>
    <w:rsid w:val="00727B08"/>
    <w:rsid w:val="00733A26"/>
    <w:rsid w:val="00735061"/>
    <w:rsid w:val="00741CC6"/>
    <w:rsid w:val="00742D04"/>
    <w:rsid w:val="00765CCA"/>
    <w:rsid w:val="00773405"/>
    <w:rsid w:val="007820A9"/>
    <w:rsid w:val="007852DD"/>
    <w:rsid w:val="00791F53"/>
    <w:rsid w:val="007A1629"/>
    <w:rsid w:val="007A34AD"/>
    <w:rsid w:val="007C5ACB"/>
    <w:rsid w:val="007C6FEF"/>
    <w:rsid w:val="00810E17"/>
    <w:rsid w:val="00814983"/>
    <w:rsid w:val="0083096D"/>
    <w:rsid w:val="008447E2"/>
    <w:rsid w:val="0085392E"/>
    <w:rsid w:val="00863626"/>
    <w:rsid w:val="00871C69"/>
    <w:rsid w:val="008771A3"/>
    <w:rsid w:val="008879C4"/>
    <w:rsid w:val="00897A35"/>
    <w:rsid w:val="008A5089"/>
    <w:rsid w:val="008B278D"/>
    <w:rsid w:val="008B7523"/>
    <w:rsid w:val="008D2C59"/>
    <w:rsid w:val="008D7F04"/>
    <w:rsid w:val="008E2ACD"/>
    <w:rsid w:val="008E40F4"/>
    <w:rsid w:val="008E415C"/>
    <w:rsid w:val="008E5008"/>
    <w:rsid w:val="008F17AB"/>
    <w:rsid w:val="008F7964"/>
    <w:rsid w:val="009409C7"/>
    <w:rsid w:val="0094242D"/>
    <w:rsid w:val="00956080"/>
    <w:rsid w:val="009650C1"/>
    <w:rsid w:val="00967508"/>
    <w:rsid w:val="0098521A"/>
    <w:rsid w:val="00985989"/>
    <w:rsid w:val="00992639"/>
    <w:rsid w:val="00994C2B"/>
    <w:rsid w:val="0099697F"/>
    <w:rsid w:val="009B32DF"/>
    <w:rsid w:val="009D3C0C"/>
    <w:rsid w:val="009D698B"/>
    <w:rsid w:val="00A35621"/>
    <w:rsid w:val="00A56A6A"/>
    <w:rsid w:val="00A56A9F"/>
    <w:rsid w:val="00A67427"/>
    <w:rsid w:val="00A76CC2"/>
    <w:rsid w:val="00A77559"/>
    <w:rsid w:val="00A800FE"/>
    <w:rsid w:val="00AA17CD"/>
    <w:rsid w:val="00AA46C4"/>
    <w:rsid w:val="00AA674C"/>
    <w:rsid w:val="00AC53A6"/>
    <w:rsid w:val="00B069C4"/>
    <w:rsid w:val="00B157A2"/>
    <w:rsid w:val="00B15A20"/>
    <w:rsid w:val="00B2542E"/>
    <w:rsid w:val="00B464C8"/>
    <w:rsid w:val="00B52BD9"/>
    <w:rsid w:val="00B546F7"/>
    <w:rsid w:val="00B60872"/>
    <w:rsid w:val="00B75258"/>
    <w:rsid w:val="00B766EA"/>
    <w:rsid w:val="00B80A48"/>
    <w:rsid w:val="00B831BA"/>
    <w:rsid w:val="00B97954"/>
    <w:rsid w:val="00BB48B4"/>
    <w:rsid w:val="00BC128C"/>
    <w:rsid w:val="00BC5841"/>
    <w:rsid w:val="00BC5C8F"/>
    <w:rsid w:val="00BD187B"/>
    <w:rsid w:val="00BE2D61"/>
    <w:rsid w:val="00BF088E"/>
    <w:rsid w:val="00C12C65"/>
    <w:rsid w:val="00C24000"/>
    <w:rsid w:val="00C3091B"/>
    <w:rsid w:val="00C31C83"/>
    <w:rsid w:val="00C32A33"/>
    <w:rsid w:val="00C33482"/>
    <w:rsid w:val="00C4269F"/>
    <w:rsid w:val="00C47DF7"/>
    <w:rsid w:val="00C510EE"/>
    <w:rsid w:val="00C51D32"/>
    <w:rsid w:val="00C64ADF"/>
    <w:rsid w:val="00C674CE"/>
    <w:rsid w:val="00C67CEC"/>
    <w:rsid w:val="00C81677"/>
    <w:rsid w:val="00C84053"/>
    <w:rsid w:val="00CB6F54"/>
    <w:rsid w:val="00CC5552"/>
    <w:rsid w:val="00CC7FF2"/>
    <w:rsid w:val="00CE2303"/>
    <w:rsid w:val="00CE696A"/>
    <w:rsid w:val="00CF0E59"/>
    <w:rsid w:val="00D02382"/>
    <w:rsid w:val="00D20115"/>
    <w:rsid w:val="00D20975"/>
    <w:rsid w:val="00D25F2C"/>
    <w:rsid w:val="00D36233"/>
    <w:rsid w:val="00D44811"/>
    <w:rsid w:val="00D5042F"/>
    <w:rsid w:val="00D5327E"/>
    <w:rsid w:val="00D54CD2"/>
    <w:rsid w:val="00D61951"/>
    <w:rsid w:val="00D873BF"/>
    <w:rsid w:val="00D878AB"/>
    <w:rsid w:val="00D90687"/>
    <w:rsid w:val="00D959CA"/>
    <w:rsid w:val="00D976F3"/>
    <w:rsid w:val="00DA33C9"/>
    <w:rsid w:val="00DA7604"/>
    <w:rsid w:val="00DB5A24"/>
    <w:rsid w:val="00DD5BB5"/>
    <w:rsid w:val="00DE611D"/>
    <w:rsid w:val="00E2022A"/>
    <w:rsid w:val="00E257A2"/>
    <w:rsid w:val="00E42392"/>
    <w:rsid w:val="00E460C6"/>
    <w:rsid w:val="00E4751E"/>
    <w:rsid w:val="00E558C2"/>
    <w:rsid w:val="00E65247"/>
    <w:rsid w:val="00E71F36"/>
    <w:rsid w:val="00E73839"/>
    <w:rsid w:val="00E748D7"/>
    <w:rsid w:val="00E76904"/>
    <w:rsid w:val="00E855F0"/>
    <w:rsid w:val="00E863DB"/>
    <w:rsid w:val="00E95F79"/>
    <w:rsid w:val="00EB3F5F"/>
    <w:rsid w:val="00EB5E6B"/>
    <w:rsid w:val="00EC1467"/>
    <w:rsid w:val="00ED6AA7"/>
    <w:rsid w:val="00EE023A"/>
    <w:rsid w:val="00EE6CF5"/>
    <w:rsid w:val="00EF2CE5"/>
    <w:rsid w:val="00F05673"/>
    <w:rsid w:val="00F11EAD"/>
    <w:rsid w:val="00F12F5C"/>
    <w:rsid w:val="00F147EE"/>
    <w:rsid w:val="00F204BF"/>
    <w:rsid w:val="00F2424A"/>
    <w:rsid w:val="00F25065"/>
    <w:rsid w:val="00F307FF"/>
    <w:rsid w:val="00F5462D"/>
    <w:rsid w:val="00F70986"/>
    <w:rsid w:val="00F73BB3"/>
    <w:rsid w:val="00F87763"/>
    <w:rsid w:val="00FA265D"/>
    <w:rsid w:val="00FA6CBF"/>
    <w:rsid w:val="00FC7D92"/>
    <w:rsid w:val="00FE51E9"/>
    <w:rsid w:val="00FF3068"/>
    <w:rsid w:val="00FF7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FA1E8"/>
  <w15:docId w15:val="{1B19A048-C9EF-436D-B036-AE3A0160D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ind w:firstLine="318"/>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878AB"/>
  </w:style>
  <w:style w:type="paragraph" w:styleId="1">
    <w:name w:val="heading 1"/>
    <w:basedOn w:val="a"/>
    <w:next w:val="a"/>
    <w:pPr>
      <w:outlineLvl w:val="0"/>
    </w:pPr>
    <w:rPr>
      <w:rFonts w:ascii="Times New Roman" w:eastAsia="Times New Roman" w:hAnsi="Times New Roman" w:cs="Times New Roman"/>
      <w:b/>
      <w:sz w:val="48"/>
      <w:szCs w:val="48"/>
    </w:rPr>
  </w:style>
  <w:style w:type="paragraph" w:styleId="2">
    <w:name w:val="heading 2"/>
    <w:basedOn w:val="a"/>
    <w:next w:val="a"/>
    <w:pPr>
      <w:spacing w:before="270" w:after="150"/>
      <w:outlineLvl w:val="1"/>
    </w:pPr>
    <w:rPr>
      <w:rFonts w:ascii="Arial" w:eastAsia="Arial" w:hAnsi="Arial" w:cs="Arial"/>
      <w:color w:val="444444"/>
      <w:sz w:val="38"/>
      <w:szCs w:val="38"/>
    </w:rPr>
  </w:style>
  <w:style w:type="paragraph" w:styleId="3">
    <w:name w:val="heading 3"/>
    <w:basedOn w:val="a"/>
    <w:next w:val="a"/>
    <w:pPr>
      <w:keepNext/>
      <w:keepLines/>
      <w:spacing w:before="200"/>
      <w:outlineLvl w:val="2"/>
    </w:pPr>
    <w:rPr>
      <w:rFonts w:ascii="Cambria" w:eastAsia="Cambria" w:hAnsi="Cambria" w:cs="Cambria"/>
      <w:b/>
      <w:color w:val="4F81BD"/>
    </w:rPr>
  </w:style>
  <w:style w:type="paragraph" w:styleId="4">
    <w:name w:val="heading 4"/>
    <w:basedOn w:val="a"/>
    <w:next w:val="a"/>
    <w:pPr>
      <w:spacing w:before="180"/>
      <w:outlineLvl w:val="3"/>
    </w:pPr>
    <w:rPr>
      <w:rFonts w:ascii="Arial" w:eastAsia="Arial" w:hAnsi="Arial" w:cs="Arial"/>
      <w:color w:val="444444"/>
      <w:sz w:val="29"/>
      <w:szCs w:val="29"/>
    </w:rPr>
  </w:style>
  <w:style w:type="paragraph" w:styleId="5">
    <w:name w:val="heading 5"/>
    <w:basedOn w:val="a"/>
    <w:next w:val="a"/>
    <w:pPr>
      <w:spacing w:before="180" w:after="90"/>
      <w:outlineLvl w:val="4"/>
    </w:pPr>
    <w:rPr>
      <w:rFonts w:ascii="Arial" w:eastAsia="Arial" w:hAnsi="Arial" w:cs="Arial"/>
      <w:color w:val="444444"/>
      <w:sz w:val="26"/>
      <w:szCs w:val="26"/>
    </w:rPr>
  </w:style>
  <w:style w:type="paragraph" w:styleId="6">
    <w:name w:val="heading 6"/>
    <w:basedOn w:val="a"/>
    <w:next w:val="a"/>
    <w:pPr>
      <w:spacing w:before="150" w:after="90"/>
      <w:outlineLvl w:val="5"/>
    </w:pPr>
    <w:rPr>
      <w:rFonts w:ascii="Arial" w:eastAsia="Arial" w:hAnsi="Arial" w:cs="Arial"/>
      <w:color w:val="444444"/>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aa">
    <w:name w:val="List Paragraph"/>
    <w:aliases w:val="маркированный,Heading1,Colorful List - Accent 11,H1-1,Заголовок3,Colorful List - Accent 11CxSpLast,Bullet 1,Use Case List Paragraph,List Paragraph"/>
    <w:basedOn w:val="a"/>
    <w:link w:val="ab"/>
    <w:uiPriority w:val="34"/>
    <w:qFormat/>
    <w:rsid w:val="0083096D"/>
    <w:pPr>
      <w:ind w:left="720"/>
      <w:contextualSpacing/>
    </w:pPr>
  </w:style>
  <w:style w:type="paragraph" w:styleId="ac">
    <w:name w:val="header"/>
    <w:basedOn w:val="a"/>
    <w:link w:val="ad"/>
    <w:uiPriority w:val="99"/>
    <w:unhideWhenUsed/>
    <w:rsid w:val="00D976F3"/>
    <w:pPr>
      <w:tabs>
        <w:tab w:val="center" w:pos="4677"/>
        <w:tab w:val="right" w:pos="9355"/>
      </w:tabs>
    </w:pPr>
  </w:style>
  <w:style w:type="character" w:customStyle="1" w:styleId="ad">
    <w:name w:val="Верхний колонтитул Знак"/>
    <w:basedOn w:val="a0"/>
    <w:link w:val="ac"/>
    <w:uiPriority w:val="99"/>
    <w:rsid w:val="00D976F3"/>
  </w:style>
  <w:style w:type="paragraph" w:styleId="ae">
    <w:name w:val="footer"/>
    <w:basedOn w:val="a"/>
    <w:link w:val="af"/>
    <w:uiPriority w:val="99"/>
    <w:unhideWhenUsed/>
    <w:rsid w:val="00D976F3"/>
    <w:pPr>
      <w:tabs>
        <w:tab w:val="center" w:pos="4677"/>
        <w:tab w:val="right" w:pos="9355"/>
      </w:tabs>
    </w:pPr>
  </w:style>
  <w:style w:type="character" w:customStyle="1" w:styleId="af">
    <w:name w:val="Нижний колонтитул Знак"/>
    <w:basedOn w:val="a0"/>
    <w:link w:val="ae"/>
    <w:uiPriority w:val="99"/>
    <w:rsid w:val="00D976F3"/>
  </w:style>
  <w:style w:type="paragraph" w:styleId="af0">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1"/>
    <w:uiPriority w:val="99"/>
    <w:qFormat/>
    <w:rsid w:val="0032788B"/>
    <w:pPr>
      <w:spacing w:before="100" w:beforeAutospacing="1" w:after="100" w:afterAutospacing="1"/>
    </w:pPr>
    <w:rPr>
      <w:rFonts w:ascii="Times New Roman" w:eastAsia="Times New Roman" w:hAnsi="Times New Roman" w:cs="Times New Roman"/>
      <w:sz w:val="24"/>
      <w:szCs w:val="24"/>
    </w:rPr>
  </w:style>
  <w:style w:type="character" w:customStyle="1" w:styleId="af1">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0"/>
    <w:uiPriority w:val="99"/>
    <w:locked/>
    <w:rsid w:val="0032788B"/>
    <w:rPr>
      <w:rFonts w:ascii="Times New Roman" w:eastAsia="Times New Roman" w:hAnsi="Times New Roman" w:cs="Times New Roman"/>
      <w:sz w:val="24"/>
      <w:szCs w:val="24"/>
    </w:rPr>
  </w:style>
  <w:style w:type="character" w:customStyle="1" w:styleId="ab">
    <w:name w:val="Абзац списка Знак"/>
    <w:aliases w:val="маркированный Знак,Heading1 Знак,Colorful List - Accent 11 Знак,H1-1 Знак,Заголовок3 Знак,Colorful List - Accent 11CxSpLast Знак,Bullet 1 Знак,Use Case List Paragraph Знак,List Paragraph Знак"/>
    <w:link w:val="aa"/>
    <w:uiPriority w:val="34"/>
    <w:locked/>
    <w:rsid w:val="0032788B"/>
  </w:style>
  <w:style w:type="character" w:styleId="af2">
    <w:name w:val="Hyperlink"/>
    <w:basedOn w:val="a0"/>
    <w:uiPriority w:val="99"/>
    <w:unhideWhenUsed/>
    <w:rsid w:val="00F204BF"/>
    <w:rPr>
      <w:color w:val="0000FF"/>
      <w:u w:val="single"/>
    </w:rPr>
  </w:style>
  <w:style w:type="paragraph" w:styleId="af3">
    <w:name w:val="Balloon Text"/>
    <w:basedOn w:val="a"/>
    <w:link w:val="af4"/>
    <w:uiPriority w:val="99"/>
    <w:semiHidden/>
    <w:unhideWhenUsed/>
    <w:rsid w:val="000B1AC6"/>
    <w:rPr>
      <w:rFonts w:ascii="Tahoma" w:hAnsi="Tahoma" w:cs="Tahoma"/>
      <w:sz w:val="16"/>
      <w:szCs w:val="16"/>
    </w:rPr>
  </w:style>
  <w:style w:type="character" w:customStyle="1" w:styleId="af4">
    <w:name w:val="Текст выноски Знак"/>
    <w:basedOn w:val="a0"/>
    <w:link w:val="af3"/>
    <w:uiPriority w:val="99"/>
    <w:semiHidden/>
    <w:rsid w:val="000B1AC6"/>
    <w:rPr>
      <w:rFonts w:ascii="Tahoma" w:hAnsi="Tahoma" w:cs="Tahoma"/>
      <w:sz w:val="16"/>
      <w:szCs w:val="16"/>
    </w:rPr>
  </w:style>
  <w:style w:type="table" w:styleId="af5">
    <w:name w:val="Table Grid"/>
    <w:basedOn w:val="a1"/>
    <w:uiPriority w:val="59"/>
    <w:rsid w:val="008F17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4677">
      <w:bodyDiv w:val="1"/>
      <w:marLeft w:val="0"/>
      <w:marRight w:val="0"/>
      <w:marTop w:val="0"/>
      <w:marBottom w:val="0"/>
      <w:divBdr>
        <w:top w:val="none" w:sz="0" w:space="0" w:color="auto"/>
        <w:left w:val="none" w:sz="0" w:space="0" w:color="auto"/>
        <w:bottom w:val="none" w:sz="0" w:space="0" w:color="auto"/>
        <w:right w:val="none" w:sz="0" w:space="0" w:color="auto"/>
      </w:divBdr>
    </w:div>
    <w:div w:id="140848044">
      <w:bodyDiv w:val="1"/>
      <w:marLeft w:val="0"/>
      <w:marRight w:val="0"/>
      <w:marTop w:val="0"/>
      <w:marBottom w:val="0"/>
      <w:divBdr>
        <w:top w:val="none" w:sz="0" w:space="0" w:color="auto"/>
        <w:left w:val="none" w:sz="0" w:space="0" w:color="auto"/>
        <w:bottom w:val="none" w:sz="0" w:space="0" w:color="auto"/>
        <w:right w:val="none" w:sz="0" w:space="0" w:color="auto"/>
      </w:divBdr>
    </w:div>
    <w:div w:id="170222044">
      <w:bodyDiv w:val="1"/>
      <w:marLeft w:val="0"/>
      <w:marRight w:val="0"/>
      <w:marTop w:val="0"/>
      <w:marBottom w:val="0"/>
      <w:divBdr>
        <w:top w:val="none" w:sz="0" w:space="0" w:color="auto"/>
        <w:left w:val="none" w:sz="0" w:space="0" w:color="auto"/>
        <w:bottom w:val="none" w:sz="0" w:space="0" w:color="auto"/>
        <w:right w:val="none" w:sz="0" w:space="0" w:color="auto"/>
      </w:divBdr>
    </w:div>
    <w:div w:id="204022278">
      <w:bodyDiv w:val="1"/>
      <w:marLeft w:val="0"/>
      <w:marRight w:val="0"/>
      <w:marTop w:val="0"/>
      <w:marBottom w:val="0"/>
      <w:divBdr>
        <w:top w:val="none" w:sz="0" w:space="0" w:color="auto"/>
        <w:left w:val="none" w:sz="0" w:space="0" w:color="auto"/>
        <w:bottom w:val="none" w:sz="0" w:space="0" w:color="auto"/>
        <w:right w:val="none" w:sz="0" w:space="0" w:color="auto"/>
      </w:divBdr>
    </w:div>
    <w:div w:id="218053874">
      <w:bodyDiv w:val="1"/>
      <w:marLeft w:val="0"/>
      <w:marRight w:val="0"/>
      <w:marTop w:val="0"/>
      <w:marBottom w:val="0"/>
      <w:divBdr>
        <w:top w:val="none" w:sz="0" w:space="0" w:color="auto"/>
        <w:left w:val="none" w:sz="0" w:space="0" w:color="auto"/>
        <w:bottom w:val="none" w:sz="0" w:space="0" w:color="auto"/>
        <w:right w:val="none" w:sz="0" w:space="0" w:color="auto"/>
      </w:divBdr>
    </w:div>
    <w:div w:id="221454053">
      <w:bodyDiv w:val="1"/>
      <w:marLeft w:val="0"/>
      <w:marRight w:val="0"/>
      <w:marTop w:val="0"/>
      <w:marBottom w:val="0"/>
      <w:divBdr>
        <w:top w:val="none" w:sz="0" w:space="0" w:color="auto"/>
        <w:left w:val="none" w:sz="0" w:space="0" w:color="auto"/>
        <w:bottom w:val="none" w:sz="0" w:space="0" w:color="auto"/>
        <w:right w:val="none" w:sz="0" w:space="0" w:color="auto"/>
      </w:divBdr>
    </w:div>
    <w:div w:id="332145544">
      <w:bodyDiv w:val="1"/>
      <w:marLeft w:val="0"/>
      <w:marRight w:val="0"/>
      <w:marTop w:val="0"/>
      <w:marBottom w:val="0"/>
      <w:divBdr>
        <w:top w:val="none" w:sz="0" w:space="0" w:color="auto"/>
        <w:left w:val="none" w:sz="0" w:space="0" w:color="auto"/>
        <w:bottom w:val="none" w:sz="0" w:space="0" w:color="auto"/>
        <w:right w:val="none" w:sz="0" w:space="0" w:color="auto"/>
      </w:divBdr>
    </w:div>
    <w:div w:id="362630196">
      <w:bodyDiv w:val="1"/>
      <w:marLeft w:val="0"/>
      <w:marRight w:val="0"/>
      <w:marTop w:val="0"/>
      <w:marBottom w:val="0"/>
      <w:divBdr>
        <w:top w:val="none" w:sz="0" w:space="0" w:color="auto"/>
        <w:left w:val="none" w:sz="0" w:space="0" w:color="auto"/>
        <w:bottom w:val="none" w:sz="0" w:space="0" w:color="auto"/>
        <w:right w:val="none" w:sz="0" w:space="0" w:color="auto"/>
      </w:divBdr>
    </w:div>
    <w:div w:id="568424310">
      <w:bodyDiv w:val="1"/>
      <w:marLeft w:val="0"/>
      <w:marRight w:val="0"/>
      <w:marTop w:val="0"/>
      <w:marBottom w:val="0"/>
      <w:divBdr>
        <w:top w:val="none" w:sz="0" w:space="0" w:color="auto"/>
        <w:left w:val="none" w:sz="0" w:space="0" w:color="auto"/>
        <w:bottom w:val="none" w:sz="0" w:space="0" w:color="auto"/>
        <w:right w:val="none" w:sz="0" w:space="0" w:color="auto"/>
      </w:divBdr>
    </w:div>
    <w:div w:id="576132549">
      <w:bodyDiv w:val="1"/>
      <w:marLeft w:val="0"/>
      <w:marRight w:val="0"/>
      <w:marTop w:val="0"/>
      <w:marBottom w:val="0"/>
      <w:divBdr>
        <w:top w:val="none" w:sz="0" w:space="0" w:color="auto"/>
        <w:left w:val="none" w:sz="0" w:space="0" w:color="auto"/>
        <w:bottom w:val="none" w:sz="0" w:space="0" w:color="auto"/>
        <w:right w:val="none" w:sz="0" w:space="0" w:color="auto"/>
      </w:divBdr>
    </w:div>
    <w:div w:id="588389783">
      <w:bodyDiv w:val="1"/>
      <w:marLeft w:val="0"/>
      <w:marRight w:val="0"/>
      <w:marTop w:val="0"/>
      <w:marBottom w:val="0"/>
      <w:divBdr>
        <w:top w:val="none" w:sz="0" w:space="0" w:color="auto"/>
        <w:left w:val="none" w:sz="0" w:space="0" w:color="auto"/>
        <w:bottom w:val="none" w:sz="0" w:space="0" w:color="auto"/>
        <w:right w:val="none" w:sz="0" w:space="0" w:color="auto"/>
      </w:divBdr>
    </w:div>
    <w:div w:id="654770254">
      <w:bodyDiv w:val="1"/>
      <w:marLeft w:val="0"/>
      <w:marRight w:val="0"/>
      <w:marTop w:val="0"/>
      <w:marBottom w:val="0"/>
      <w:divBdr>
        <w:top w:val="none" w:sz="0" w:space="0" w:color="auto"/>
        <w:left w:val="none" w:sz="0" w:space="0" w:color="auto"/>
        <w:bottom w:val="none" w:sz="0" w:space="0" w:color="auto"/>
        <w:right w:val="none" w:sz="0" w:space="0" w:color="auto"/>
      </w:divBdr>
    </w:div>
    <w:div w:id="672417500">
      <w:bodyDiv w:val="1"/>
      <w:marLeft w:val="0"/>
      <w:marRight w:val="0"/>
      <w:marTop w:val="0"/>
      <w:marBottom w:val="0"/>
      <w:divBdr>
        <w:top w:val="none" w:sz="0" w:space="0" w:color="auto"/>
        <w:left w:val="none" w:sz="0" w:space="0" w:color="auto"/>
        <w:bottom w:val="none" w:sz="0" w:space="0" w:color="auto"/>
        <w:right w:val="none" w:sz="0" w:space="0" w:color="auto"/>
      </w:divBdr>
    </w:div>
    <w:div w:id="769861140">
      <w:bodyDiv w:val="1"/>
      <w:marLeft w:val="0"/>
      <w:marRight w:val="0"/>
      <w:marTop w:val="0"/>
      <w:marBottom w:val="0"/>
      <w:divBdr>
        <w:top w:val="none" w:sz="0" w:space="0" w:color="auto"/>
        <w:left w:val="none" w:sz="0" w:space="0" w:color="auto"/>
        <w:bottom w:val="none" w:sz="0" w:space="0" w:color="auto"/>
        <w:right w:val="none" w:sz="0" w:space="0" w:color="auto"/>
      </w:divBdr>
    </w:div>
    <w:div w:id="965356085">
      <w:bodyDiv w:val="1"/>
      <w:marLeft w:val="0"/>
      <w:marRight w:val="0"/>
      <w:marTop w:val="0"/>
      <w:marBottom w:val="0"/>
      <w:divBdr>
        <w:top w:val="none" w:sz="0" w:space="0" w:color="auto"/>
        <w:left w:val="none" w:sz="0" w:space="0" w:color="auto"/>
        <w:bottom w:val="none" w:sz="0" w:space="0" w:color="auto"/>
        <w:right w:val="none" w:sz="0" w:space="0" w:color="auto"/>
      </w:divBdr>
    </w:div>
    <w:div w:id="983894362">
      <w:bodyDiv w:val="1"/>
      <w:marLeft w:val="0"/>
      <w:marRight w:val="0"/>
      <w:marTop w:val="0"/>
      <w:marBottom w:val="0"/>
      <w:divBdr>
        <w:top w:val="none" w:sz="0" w:space="0" w:color="auto"/>
        <w:left w:val="none" w:sz="0" w:space="0" w:color="auto"/>
        <w:bottom w:val="none" w:sz="0" w:space="0" w:color="auto"/>
        <w:right w:val="none" w:sz="0" w:space="0" w:color="auto"/>
      </w:divBdr>
    </w:div>
    <w:div w:id="1110125135">
      <w:bodyDiv w:val="1"/>
      <w:marLeft w:val="0"/>
      <w:marRight w:val="0"/>
      <w:marTop w:val="0"/>
      <w:marBottom w:val="0"/>
      <w:divBdr>
        <w:top w:val="none" w:sz="0" w:space="0" w:color="auto"/>
        <w:left w:val="none" w:sz="0" w:space="0" w:color="auto"/>
        <w:bottom w:val="none" w:sz="0" w:space="0" w:color="auto"/>
        <w:right w:val="none" w:sz="0" w:space="0" w:color="auto"/>
      </w:divBdr>
    </w:div>
    <w:div w:id="1112089886">
      <w:bodyDiv w:val="1"/>
      <w:marLeft w:val="0"/>
      <w:marRight w:val="0"/>
      <w:marTop w:val="0"/>
      <w:marBottom w:val="0"/>
      <w:divBdr>
        <w:top w:val="none" w:sz="0" w:space="0" w:color="auto"/>
        <w:left w:val="none" w:sz="0" w:space="0" w:color="auto"/>
        <w:bottom w:val="none" w:sz="0" w:space="0" w:color="auto"/>
        <w:right w:val="none" w:sz="0" w:space="0" w:color="auto"/>
      </w:divBdr>
    </w:div>
    <w:div w:id="1199322738">
      <w:bodyDiv w:val="1"/>
      <w:marLeft w:val="0"/>
      <w:marRight w:val="0"/>
      <w:marTop w:val="0"/>
      <w:marBottom w:val="0"/>
      <w:divBdr>
        <w:top w:val="none" w:sz="0" w:space="0" w:color="auto"/>
        <w:left w:val="none" w:sz="0" w:space="0" w:color="auto"/>
        <w:bottom w:val="none" w:sz="0" w:space="0" w:color="auto"/>
        <w:right w:val="none" w:sz="0" w:space="0" w:color="auto"/>
      </w:divBdr>
    </w:div>
    <w:div w:id="1224364369">
      <w:bodyDiv w:val="1"/>
      <w:marLeft w:val="0"/>
      <w:marRight w:val="0"/>
      <w:marTop w:val="0"/>
      <w:marBottom w:val="0"/>
      <w:divBdr>
        <w:top w:val="none" w:sz="0" w:space="0" w:color="auto"/>
        <w:left w:val="none" w:sz="0" w:space="0" w:color="auto"/>
        <w:bottom w:val="none" w:sz="0" w:space="0" w:color="auto"/>
        <w:right w:val="none" w:sz="0" w:space="0" w:color="auto"/>
      </w:divBdr>
    </w:div>
    <w:div w:id="1274752610">
      <w:bodyDiv w:val="1"/>
      <w:marLeft w:val="0"/>
      <w:marRight w:val="0"/>
      <w:marTop w:val="0"/>
      <w:marBottom w:val="0"/>
      <w:divBdr>
        <w:top w:val="none" w:sz="0" w:space="0" w:color="auto"/>
        <w:left w:val="none" w:sz="0" w:space="0" w:color="auto"/>
        <w:bottom w:val="none" w:sz="0" w:space="0" w:color="auto"/>
        <w:right w:val="none" w:sz="0" w:space="0" w:color="auto"/>
      </w:divBdr>
    </w:div>
    <w:div w:id="1407723587">
      <w:bodyDiv w:val="1"/>
      <w:marLeft w:val="0"/>
      <w:marRight w:val="0"/>
      <w:marTop w:val="0"/>
      <w:marBottom w:val="0"/>
      <w:divBdr>
        <w:top w:val="none" w:sz="0" w:space="0" w:color="auto"/>
        <w:left w:val="none" w:sz="0" w:space="0" w:color="auto"/>
        <w:bottom w:val="none" w:sz="0" w:space="0" w:color="auto"/>
        <w:right w:val="none" w:sz="0" w:space="0" w:color="auto"/>
      </w:divBdr>
    </w:div>
    <w:div w:id="1634630551">
      <w:bodyDiv w:val="1"/>
      <w:marLeft w:val="0"/>
      <w:marRight w:val="0"/>
      <w:marTop w:val="0"/>
      <w:marBottom w:val="0"/>
      <w:divBdr>
        <w:top w:val="none" w:sz="0" w:space="0" w:color="auto"/>
        <w:left w:val="none" w:sz="0" w:space="0" w:color="auto"/>
        <w:bottom w:val="none" w:sz="0" w:space="0" w:color="auto"/>
        <w:right w:val="none" w:sz="0" w:space="0" w:color="auto"/>
      </w:divBdr>
    </w:div>
    <w:div w:id="1717658390">
      <w:bodyDiv w:val="1"/>
      <w:marLeft w:val="0"/>
      <w:marRight w:val="0"/>
      <w:marTop w:val="0"/>
      <w:marBottom w:val="0"/>
      <w:divBdr>
        <w:top w:val="none" w:sz="0" w:space="0" w:color="auto"/>
        <w:left w:val="none" w:sz="0" w:space="0" w:color="auto"/>
        <w:bottom w:val="none" w:sz="0" w:space="0" w:color="auto"/>
        <w:right w:val="none" w:sz="0" w:space="0" w:color="auto"/>
      </w:divBdr>
    </w:div>
    <w:div w:id="1826967259">
      <w:bodyDiv w:val="1"/>
      <w:marLeft w:val="0"/>
      <w:marRight w:val="0"/>
      <w:marTop w:val="0"/>
      <w:marBottom w:val="0"/>
      <w:divBdr>
        <w:top w:val="none" w:sz="0" w:space="0" w:color="auto"/>
        <w:left w:val="none" w:sz="0" w:space="0" w:color="auto"/>
        <w:bottom w:val="none" w:sz="0" w:space="0" w:color="auto"/>
        <w:right w:val="none" w:sz="0" w:space="0" w:color="auto"/>
      </w:divBdr>
    </w:div>
    <w:div w:id="1859732002">
      <w:bodyDiv w:val="1"/>
      <w:marLeft w:val="0"/>
      <w:marRight w:val="0"/>
      <w:marTop w:val="0"/>
      <w:marBottom w:val="0"/>
      <w:divBdr>
        <w:top w:val="none" w:sz="0" w:space="0" w:color="auto"/>
        <w:left w:val="none" w:sz="0" w:space="0" w:color="auto"/>
        <w:bottom w:val="none" w:sz="0" w:space="0" w:color="auto"/>
        <w:right w:val="none" w:sz="0" w:space="0" w:color="auto"/>
      </w:divBdr>
    </w:div>
    <w:div w:id="1887718545">
      <w:bodyDiv w:val="1"/>
      <w:marLeft w:val="0"/>
      <w:marRight w:val="0"/>
      <w:marTop w:val="0"/>
      <w:marBottom w:val="0"/>
      <w:divBdr>
        <w:top w:val="none" w:sz="0" w:space="0" w:color="auto"/>
        <w:left w:val="none" w:sz="0" w:space="0" w:color="auto"/>
        <w:bottom w:val="none" w:sz="0" w:space="0" w:color="auto"/>
        <w:right w:val="none" w:sz="0" w:space="0" w:color="auto"/>
      </w:divBdr>
    </w:div>
    <w:div w:id="1972707072">
      <w:bodyDiv w:val="1"/>
      <w:marLeft w:val="0"/>
      <w:marRight w:val="0"/>
      <w:marTop w:val="0"/>
      <w:marBottom w:val="0"/>
      <w:divBdr>
        <w:top w:val="none" w:sz="0" w:space="0" w:color="auto"/>
        <w:left w:val="none" w:sz="0" w:space="0" w:color="auto"/>
        <w:bottom w:val="none" w:sz="0" w:space="0" w:color="auto"/>
        <w:right w:val="none" w:sz="0" w:space="0" w:color="auto"/>
      </w:divBdr>
    </w:div>
    <w:div w:id="1982730393">
      <w:bodyDiv w:val="1"/>
      <w:marLeft w:val="0"/>
      <w:marRight w:val="0"/>
      <w:marTop w:val="0"/>
      <w:marBottom w:val="0"/>
      <w:divBdr>
        <w:top w:val="none" w:sz="0" w:space="0" w:color="auto"/>
        <w:left w:val="none" w:sz="0" w:space="0" w:color="auto"/>
        <w:bottom w:val="none" w:sz="0" w:space="0" w:color="auto"/>
        <w:right w:val="none" w:sz="0" w:space="0" w:color="auto"/>
      </w:divBdr>
    </w:div>
    <w:div w:id="2031299690">
      <w:bodyDiv w:val="1"/>
      <w:marLeft w:val="0"/>
      <w:marRight w:val="0"/>
      <w:marTop w:val="0"/>
      <w:marBottom w:val="0"/>
      <w:divBdr>
        <w:top w:val="none" w:sz="0" w:space="0" w:color="auto"/>
        <w:left w:val="none" w:sz="0" w:space="0" w:color="auto"/>
        <w:bottom w:val="none" w:sz="0" w:space="0" w:color="auto"/>
        <w:right w:val="none" w:sz="0" w:space="0" w:color="auto"/>
      </w:divBdr>
    </w:div>
    <w:div w:id="2095977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F25F2-11E8-47D1-9623-0F183F855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1032</Words>
  <Characters>5885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Каптагаев Ильяс Сарсембаевич</cp:lastModifiedBy>
  <cp:revision>2</cp:revision>
  <cp:lastPrinted>2021-11-19T10:21:00Z</cp:lastPrinted>
  <dcterms:created xsi:type="dcterms:W3CDTF">2026-01-06T06:14:00Z</dcterms:created>
  <dcterms:modified xsi:type="dcterms:W3CDTF">2026-01-06T06:14:00Z</dcterms:modified>
</cp:coreProperties>
</file>